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FF74F" w14:textId="58D16AE9" w:rsidR="001573F7" w:rsidRDefault="001573F7" w:rsidP="001573F7">
      <w:pPr>
        <w:shd w:val="clear" w:color="auto" w:fill="FFFFFF"/>
        <w:spacing w:after="0" w:line="240" w:lineRule="auto"/>
        <w:rPr>
          <w:rFonts w:ascii="Verdana" w:eastAsia="Times New Roman" w:hAnsi="Verdana" w:cs="Noto Sans"/>
          <w:b/>
          <w:bCs/>
          <w:color w:val="595959"/>
          <w:sz w:val="24"/>
          <w:szCs w:val="24"/>
          <w:lang w:eastAsia="en-GB"/>
        </w:rPr>
      </w:pPr>
      <w:r w:rsidRPr="001573F7">
        <w:rPr>
          <w:rFonts w:ascii="Verdana" w:eastAsia="Times New Roman" w:hAnsi="Verdana" w:cs="Noto Sans"/>
          <w:b/>
          <w:bCs/>
          <w:color w:val="595959"/>
          <w:sz w:val="24"/>
          <w:szCs w:val="24"/>
          <w:lang w:eastAsia="en-GB"/>
        </w:rPr>
        <w:t>Job Description</w:t>
      </w:r>
    </w:p>
    <w:p w14:paraId="74FF511F" w14:textId="77777777" w:rsidR="001573F7" w:rsidRPr="001573F7" w:rsidRDefault="001573F7" w:rsidP="001573F7">
      <w:pPr>
        <w:shd w:val="clear" w:color="auto" w:fill="FFFFFF"/>
        <w:spacing w:after="0" w:line="240" w:lineRule="auto"/>
        <w:rPr>
          <w:rFonts w:ascii="Noto Sans" w:eastAsia="Times New Roman" w:hAnsi="Noto Sans" w:cs="Noto Sans"/>
          <w:b/>
          <w:bCs/>
          <w:color w:val="595959"/>
          <w:sz w:val="24"/>
          <w:szCs w:val="24"/>
          <w:lang w:eastAsia="en-GB"/>
        </w:rPr>
      </w:pPr>
    </w:p>
    <w:p w14:paraId="639F4A31" w14:textId="01D8025C" w:rsidR="001573F7" w:rsidRPr="001573F7" w:rsidRDefault="001573F7" w:rsidP="001573F7">
      <w:pPr>
        <w:shd w:val="clear" w:color="auto" w:fill="FFFFFF"/>
        <w:spacing w:after="0" w:line="240" w:lineRule="auto"/>
        <w:rPr>
          <w:rFonts w:ascii="Verdana" w:eastAsia="Times New Roman" w:hAnsi="Verdana" w:cs="Noto Sans"/>
          <w:b/>
          <w:bCs/>
          <w:color w:val="595959"/>
          <w:sz w:val="18"/>
          <w:szCs w:val="18"/>
          <w:lang w:eastAsia="en-GB"/>
        </w:rPr>
      </w:pPr>
      <w:r w:rsidRPr="001573F7">
        <w:rPr>
          <w:rFonts w:ascii="Verdana" w:eastAsia="Times New Roman" w:hAnsi="Verdana" w:cs="Noto Sans"/>
          <w:b/>
          <w:bCs/>
          <w:color w:val="595959"/>
          <w:sz w:val="18"/>
          <w:szCs w:val="18"/>
          <w:lang w:eastAsia="en-GB"/>
        </w:rPr>
        <w:t>Purpose of the Role</w:t>
      </w:r>
    </w:p>
    <w:p w14:paraId="56DF2CB5"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10"/>
          <w:szCs w:val="10"/>
          <w:lang w:eastAsia="en-GB"/>
        </w:rPr>
      </w:pPr>
    </w:p>
    <w:p w14:paraId="70EE385A"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The Head of HR / People will provide strategic leadership for all people-related activity across YMCA BG, ensuring our workforce is enabled, supported, and aligned to deliver our mission, vision, and strategic objectives.</w:t>
      </w:r>
    </w:p>
    <w:p w14:paraId="7DF4CCE0"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As a senior leader within the organisation, the postholder will work closely with the CEO, Executive Team, and Heads of Service to shape, deliver, and continuously evolve a progressive People Strategy that supports organisational growth, sustainability, and impact.</w:t>
      </w:r>
    </w:p>
    <w:p w14:paraId="3364BB11"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The role is responsible for leading organisational culture, workforce planning, leadership development, and employee engagement, ensuring we attract, retain, and develop high-performing teams across all areas of our work, including supported housing, youth and community provision, children’s services, commercial hostels, and central services.</w:t>
      </w:r>
    </w:p>
    <w:p w14:paraId="3A69413C"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The Head of HR / People will balance strategic leadership with operational excellence, ensuring robust HR systems, policies, and practices are in place, compliant, and consistently applied. They will act as a trusted advisor on complex employee relations matters, organisational change, and workforce risk.</w:t>
      </w:r>
    </w:p>
    <w:p w14:paraId="72F86E44" w14:textId="6AD752E8" w:rsidR="001573F7" w:rsidRDefault="001573F7" w:rsidP="001573F7">
      <w:pPr>
        <w:shd w:val="clear" w:color="auto" w:fill="FFFFFF"/>
        <w:spacing w:after="0" w:line="240" w:lineRule="auto"/>
        <w:rPr>
          <w:rFonts w:ascii="Verdana" w:eastAsia="Times New Roman" w:hAnsi="Verdana" w:cs="Noto Sans"/>
          <w:color w:val="595959"/>
          <w:sz w:val="18"/>
          <w:szCs w:val="18"/>
          <w:lang w:eastAsia="en-GB"/>
        </w:rPr>
      </w:pPr>
      <w:r w:rsidRPr="001573F7">
        <w:rPr>
          <w:rFonts w:ascii="Verdana" w:eastAsia="Times New Roman" w:hAnsi="Verdana" w:cs="Noto Sans"/>
          <w:color w:val="595959"/>
          <w:sz w:val="18"/>
          <w:szCs w:val="18"/>
          <w:lang w:eastAsia="en-GB"/>
        </w:rPr>
        <w:t>As a visible, values-led leader, the postholder will champion an inclusive, supportive, and high-performing culture where our people can thrive and deliver exceptional services.</w:t>
      </w:r>
    </w:p>
    <w:p w14:paraId="6194760E"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p>
    <w:p w14:paraId="3FAB0DE1" w14:textId="1781E6F5" w:rsidR="001573F7" w:rsidRDefault="001573F7" w:rsidP="001573F7">
      <w:pPr>
        <w:shd w:val="clear" w:color="auto" w:fill="FFFFFF"/>
        <w:spacing w:after="0" w:line="240" w:lineRule="auto"/>
        <w:rPr>
          <w:rFonts w:ascii="Verdana" w:eastAsia="Times New Roman" w:hAnsi="Verdana" w:cs="Noto Sans"/>
          <w:b/>
          <w:bCs/>
          <w:color w:val="595959"/>
          <w:sz w:val="21"/>
          <w:szCs w:val="21"/>
          <w:lang w:eastAsia="en-GB"/>
        </w:rPr>
      </w:pPr>
      <w:r w:rsidRPr="001573F7">
        <w:rPr>
          <w:rFonts w:ascii="Verdana" w:eastAsia="Times New Roman" w:hAnsi="Verdana" w:cs="Noto Sans"/>
          <w:b/>
          <w:bCs/>
          <w:color w:val="595959"/>
          <w:sz w:val="21"/>
          <w:szCs w:val="21"/>
          <w:lang w:eastAsia="en-GB"/>
        </w:rPr>
        <w:t>Main Responsibilities</w:t>
      </w:r>
    </w:p>
    <w:p w14:paraId="6D85FFBF"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p>
    <w:p w14:paraId="20404F3A"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Strategic Leadership &amp; People Strategy</w:t>
      </w:r>
    </w:p>
    <w:p w14:paraId="5E2C196B" w14:textId="77777777" w:rsidR="001573F7" w:rsidRPr="001573F7" w:rsidRDefault="001573F7" w:rsidP="001573F7">
      <w:pPr>
        <w:numPr>
          <w:ilvl w:val="0"/>
          <w:numId w:val="1"/>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Lead the development, implementation, and ongoing review of the YMCA BG People Strategy, ensuring alignment with organisational priorities.</w:t>
      </w:r>
    </w:p>
    <w:p w14:paraId="5CD8044C" w14:textId="77777777" w:rsidR="001573F7" w:rsidRPr="001573F7" w:rsidRDefault="001573F7" w:rsidP="001573F7">
      <w:pPr>
        <w:numPr>
          <w:ilvl w:val="0"/>
          <w:numId w:val="1"/>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Act as a strategic advisor to the CEO, Executive Team, and Heads of Service on all people-related matters.</w:t>
      </w:r>
    </w:p>
    <w:p w14:paraId="6629BD0F" w14:textId="77777777" w:rsidR="001573F7" w:rsidRPr="001573F7" w:rsidRDefault="001573F7" w:rsidP="001573F7">
      <w:pPr>
        <w:numPr>
          <w:ilvl w:val="0"/>
          <w:numId w:val="1"/>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Contribute to organisational strategy, decision-making, and planning, taking a specific lead on HR strategy.</w:t>
      </w:r>
    </w:p>
    <w:p w14:paraId="6A46E667" w14:textId="77777777" w:rsidR="001573F7" w:rsidRPr="001573F7" w:rsidRDefault="001573F7" w:rsidP="001573F7">
      <w:pPr>
        <w:numPr>
          <w:ilvl w:val="0"/>
          <w:numId w:val="1"/>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Lead on workforce planning to ensure the organisation has the right people, skills, and structures to meet current and future needs.</w:t>
      </w:r>
    </w:p>
    <w:p w14:paraId="3D01E438" w14:textId="77777777" w:rsidR="001573F7" w:rsidRPr="001573F7" w:rsidRDefault="001573F7" w:rsidP="001573F7">
      <w:pPr>
        <w:numPr>
          <w:ilvl w:val="0"/>
          <w:numId w:val="1"/>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Drive organisational development and change initiatives, supporting leaders to effectively manage change.</w:t>
      </w:r>
    </w:p>
    <w:p w14:paraId="0C9D1A47"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Culture, Engagement &amp; Values</w:t>
      </w:r>
    </w:p>
    <w:p w14:paraId="0205D8C8" w14:textId="77777777" w:rsidR="001573F7" w:rsidRPr="001573F7" w:rsidRDefault="001573F7" w:rsidP="001573F7">
      <w:pPr>
        <w:numPr>
          <w:ilvl w:val="0"/>
          <w:numId w:val="2"/>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Lead and embed a positive, inclusive organisational culture aligned with YMCA BG’s values.</w:t>
      </w:r>
    </w:p>
    <w:p w14:paraId="355A32F8" w14:textId="77777777" w:rsidR="001573F7" w:rsidRPr="001573F7" w:rsidRDefault="001573F7" w:rsidP="001573F7">
      <w:pPr>
        <w:numPr>
          <w:ilvl w:val="0"/>
          <w:numId w:val="2"/>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Champion employee engagement, wellbeing, and inclusion across all services.</w:t>
      </w:r>
    </w:p>
    <w:p w14:paraId="6062246B" w14:textId="48B12BD0" w:rsidR="001573F7" w:rsidRPr="001573F7" w:rsidRDefault="001573F7" w:rsidP="001573F7">
      <w:pPr>
        <w:numPr>
          <w:ilvl w:val="0"/>
          <w:numId w:val="2"/>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Develop and implement mechanisms to ensure the employee voice is heard and informs decision</w:t>
      </w:r>
      <w:r>
        <w:rPr>
          <w:rFonts w:ascii="Verdana" w:eastAsia="Times New Roman" w:hAnsi="Verdana" w:cs="Noto Sans"/>
          <w:color w:val="595959"/>
          <w:sz w:val="18"/>
          <w:szCs w:val="18"/>
          <w:lang w:eastAsia="en-GB"/>
        </w:rPr>
        <w:t xml:space="preserve"> </w:t>
      </w:r>
      <w:r w:rsidRPr="001573F7">
        <w:rPr>
          <w:rFonts w:ascii="Verdana" w:eastAsia="Times New Roman" w:hAnsi="Verdana" w:cs="Noto Sans"/>
          <w:color w:val="595959"/>
          <w:sz w:val="18"/>
          <w:szCs w:val="18"/>
          <w:lang w:eastAsia="en-GB"/>
        </w:rPr>
        <w:t>making.</w:t>
      </w:r>
    </w:p>
    <w:p w14:paraId="301C02ED" w14:textId="77777777" w:rsidR="001573F7" w:rsidRPr="001573F7" w:rsidRDefault="001573F7" w:rsidP="001573F7">
      <w:pPr>
        <w:numPr>
          <w:ilvl w:val="0"/>
          <w:numId w:val="2"/>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Lead on the development and embedding of the YMCA BG Competency Framework and Staff Recognition Framework.</w:t>
      </w:r>
    </w:p>
    <w:p w14:paraId="3DA900B6"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Leadership &amp; Management Development</w:t>
      </w:r>
    </w:p>
    <w:p w14:paraId="178D0BF4" w14:textId="77777777" w:rsidR="001573F7" w:rsidRPr="001573F7" w:rsidRDefault="001573F7" w:rsidP="001573F7">
      <w:pPr>
        <w:numPr>
          <w:ilvl w:val="0"/>
          <w:numId w:val="3"/>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Work in partnership with senior leaders to build leadership capability across the organisation.</w:t>
      </w:r>
    </w:p>
    <w:p w14:paraId="19104E35" w14:textId="77777777" w:rsidR="001573F7" w:rsidRPr="001573F7" w:rsidRDefault="001573F7" w:rsidP="001573F7">
      <w:pPr>
        <w:numPr>
          <w:ilvl w:val="0"/>
          <w:numId w:val="3"/>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Oversee training and development strategies, ensuring accessible and effective learning opportunities for all staff.</w:t>
      </w:r>
    </w:p>
    <w:p w14:paraId="2195146F" w14:textId="77777777" w:rsidR="001573F7" w:rsidRPr="001573F7" w:rsidRDefault="001573F7" w:rsidP="001573F7">
      <w:pPr>
        <w:numPr>
          <w:ilvl w:val="0"/>
          <w:numId w:val="3"/>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Support managers through coaching and guidance to deliver high-quality people management practices.</w:t>
      </w:r>
    </w:p>
    <w:p w14:paraId="6F3D9D3E"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HR Operations, Systems &amp; Compliance</w:t>
      </w:r>
    </w:p>
    <w:p w14:paraId="29C65932" w14:textId="77777777" w:rsidR="001573F7" w:rsidRPr="001573F7" w:rsidRDefault="001573F7" w:rsidP="001573F7">
      <w:pPr>
        <w:numPr>
          <w:ilvl w:val="0"/>
          <w:numId w:val="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Ensure organisational wide policies, procedures, and practices are up to date, legally compliant, and aligned with organisational needs, are annually reviewed as a minimum, approved each January by our Board of Trustees and available to staff on SharePoint.</w:t>
      </w:r>
    </w:p>
    <w:p w14:paraId="3958AECD" w14:textId="77777777" w:rsidR="001573F7" w:rsidRPr="001573F7" w:rsidRDefault="001573F7" w:rsidP="001573F7">
      <w:pPr>
        <w:numPr>
          <w:ilvl w:val="0"/>
          <w:numId w:val="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lastRenderedPageBreak/>
        <w:t>Oversee HR systems to ensure accurate, real-time data management and reporting.</w:t>
      </w:r>
    </w:p>
    <w:p w14:paraId="1A36CDEF" w14:textId="77777777" w:rsidR="001573F7" w:rsidRPr="001573F7" w:rsidRDefault="001573F7" w:rsidP="001573F7">
      <w:pPr>
        <w:numPr>
          <w:ilvl w:val="0"/>
          <w:numId w:val="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Work closely with Finance to ensure accurate and timely payroll and pension processes.</w:t>
      </w:r>
    </w:p>
    <w:p w14:paraId="43870D09" w14:textId="77777777" w:rsidR="001573F7" w:rsidRPr="001573F7" w:rsidRDefault="001573F7" w:rsidP="001573F7">
      <w:pPr>
        <w:numPr>
          <w:ilvl w:val="0"/>
          <w:numId w:val="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Maintain oversight of all employee records, including absence, family leave, and contractual changes.</w:t>
      </w:r>
    </w:p>
    <w:p w14:paraId="2F0BE97D" w14:textId="77777777" w:rsidR="001573F7" w:rsidRPr="001573F7" w:rsidRDefault="001573F7" w:rsidP="001573F7">
      <w:pPr>
        <w:numPr>
          <w:ilvl w:val="0"/>
          <w:numId w:val="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Ensure safer recruitment practices are robust, compliant, and consistently applied across the organisation.</w:t>
      </w:r>
    </w:p>
    <w:p w14:paraId="7709245E" w14:textId="77777777" w:rsidR="001573F7" w:rsidRPr="001573F7" w:rsidRDefault="001573F7" w:rsidP="001573F7">
      <w:pPr>
        <w:numPr>
          <w:ilvl w:val="0"/>
          <w:numId w:val="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Lead on our HR and Eploy systems, ensuring staff are trained in their use and that the systems are being fully utilised.</w:t>
      </w:r>
    </w:p>
    <w:p w14:paraId="34C520B0"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Employee Relations &amp; Risk Management</w:t>
      </w:r>
    </w:p>
    <w:p w14:paraId="0983C134" w14:textId="77777777" w:rsidR="001573F7" w:rsidRPr="001573F7" w:rsidRDefault="001573F7" w:rsidP="001573F7">
      <w:pPr>
        <w:numPr>
          <w:ilvl w:val="0"/>
          <w:numId w:val="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Provide expert advice and leadership on complex employee relations matters, ensuring best practice and consistency.</w:t>
      </w:r>
    </w:p>
    <w:p w14:paraId="1E97A363" w14:textId="77777777" w:rsidR="001573F7" w:rsidRPr="001573F7" w:rsidRDefault="001573F7" w:rsidP="001573F7">
      <w:pPr>
        <w:numPr>
          <w:ilvl w:val="0"/>
          <w:numId w:val="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Oversee the management of employee relations cases, ensuring fairness, professionalism, and compliance.</w:t>
      </w:r>
    </w:p>
    <w:p w14:paraId="3A63C8FC" w14:textId="77777777" w:rsidR="001573F7" w:rsidRPr="001573F7" w:rsidRDefault="001573F7" w:rsidP="001573F7">
      <w:pPr>
        <w:numPr>
          <w:ilvl w:val="0"/>
          <w:numId w:val="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Identify and manage workforce risks, providing insight and mitigation strategies to senior leadership.</w:t>
      </w:r>
    </w:p>
    <w:p w14:paraId="212231FB" w14:textId="77777777" w:rsidR="001573F7" w:rsidRPr="001573F7" w:rsidRDefault="001573F7" w:rsidP="001573F7">
      <w:pPr>
        <w:numPr>
          <w:ilvl w:val="0"/>
          <w:numId w:val="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Ensure compliance with employment legislation and best practice guidance.</w:t>
      </w:r>
    </w:p>
    <w:p w14:paraId="37E43A22"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Governance &amp; Reporting</w:t>
      </w:r>
    </w:p>
    <w:p w14:paraId="4996FCEC" w14:textId="77777777" w:rsidR="001573F7" w:rsidRPr="001573F7" w:rsidRDefault="001573F7" w:rsidP="001573F7">
      <w:pPr>
        <w:numPr>
          <w:ilvl w:val="0"/>
          <w:numId w:val="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Lead strategic reporting to the Board of Trustees, providing insight on workforce KPIs, trends, risks, and priorities.</w:t>
      </w:r>
    </w:p>
    <w:p w14:paraId="4071CA04" w14:textId="77777777" w:rsidR="001573F7" w:rsidRPr="001573F7" w:rsidRDefault="001573F7" w:rsidP="001573F7">
      <w:pPr>
        <w:numPr>
          <w:ilvl w:val="0"/>
          <w:numId w:val="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Contribute to organisational governance through clear, data-informed reporting and recommendations.</w:t>
      </w:r>
    </w:p>
    <w:p w14:paraId="685FE4F3" w14:textId="77777777" w:rsidR="001573F7" w:rsidRPr="001573F7" w:rsidRDefault="001573F7" w:rsidP="001573F7">
      <w:pPr>
        <w:numPr>
          <w:ilvl w:val="0"/>
          <w:numId w:val="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Ensure HR practices align with safeguarding responsibilities and organisational risk frameworks.</w:t>
      </w:r>
    </w:p>
    <w:p w14:paraId="41DF34E4"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Team Leadership</w:t>
      </w:r>
    </w:p>
    <w:p w14:paraId="2AFCD6E9" w14:textId="77777777" w:rsidR="001573F7" w:rsidRPr="001573F7" w:rsidRDefault="001573F7" w:rsidP="001573F7">
      <w:pPr>
        <w:numPr>
          <w:ilvl w:val="0"/>
          <w:numId w:val="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Provide leadership and line management to the HR / People function, including the Recruitment and Onboarding Coordinator.</w:t>
      </w:r>
    </w:p>
    <w:p w14:paraId="40CD7872" w14:textId="77777777" w:rsidR="001573F7" w:rsidRPr="001573F7" w:rsidRDefault="001573F7" w:rsidP="001573F7">
      <w:pPr>
        <w:numPr>
          <w:ilvl w:val="0"/>
          <w:numId w:val="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Develop and grow the HR function to meet organisational needs.</w:t>
      </w:r>
    </w:p>
    <w:p w14:paraId="2592720D" w14:textId="77777777" w:rsidR="001573F7" w:rsidRPr="001573F7" w:rsidRDefault="001573F7" w:rsidP="001573F7">
      <w:pPr>
        <w:numPr>
          <w:ilvl w:val="0"/>
          <w:numId w:val="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Build HR capability across managers, supporting consistent and effective people management practices.</w:t>
      </w:r>
    </w:p>
    <w:p w14:paraId="7E2E1EE2"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Organisational Collaboration</w:t>
      </w:r>
    </w:p>
    <w:p w14:paraId="4A63ACDA" w14:textId="77777777" w:rsidR="001573F7" w:rsidRPr="001573F7" w:rsidRDefault="001573F7" w:rsidP="001573F7">
      <w:pPr>
        <w:numPr>
          <w:ilvl w:val="0"/>
          <w:numId w:val="8"/>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Work collaboratively across all departments and with key stakeholders to support organisational success.</w:t>
      </w:r>
    </w:p>
    <w:p w14:paraId="6CEAFEA2" w14:textId="77777777" w:rsidR="001573F7" w:rsidRPr="001573F7" w:rsidRDefault="001573F7" w:rsidP="001573F7">
      <w:pPr>
        <w:numPr>
          <w:ilvl w:val="0"/>
          <w:numId w:val="8"/>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Contribute to central services leadership and organisational initiatives.</w:t>
      </w:r>
    </w:p>
    <w:p w14:paraId="0E378C15"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Personal Development</w:t>
      </w:r>
    </w:p>
    <w:p w14:paraId="0405C598" w14:textId="77777777" w:rsidR="001573F7" w:rsidRPr="001573F7" w:rsidRDefault="001573F7" w:rsidP="001573F7">
      <w:pPr>
        <w:numPr>
          <w:ilvl w:val="0"/>
          <w:numId w:val="9"/>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Participate in regular supervision with the Director of Social Enterprise Operations.</w:t>
      </w:r>
    </w:p>
    <w:p w14:paraId="6C7A0207" w14:textId="77777777" w:rsidR="001573F7" w:rsidRPr="001573F7" w:rsidRDefault="001573F7" w:rsidP="001573F7">
      <w:pPr>
        <w:numPr>
          <w:ilvl w:val="0"/>
          <w:numId w:val="9"/>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Maintain continuous professional development, including keeping up to date with UK employment legislation and CIPD guidance.</w:t>
      </w:r>
    </w:p>
    <w:p w14:paraId="1FACAE05" w14:textId="77777777" w:rsidR="001573F7" w:rsidRPr="001573F7" w:rsidRDefault="001573F7" w:rsidP="001573F7">
      <w:pPr>
        <w:numPr>
          <w:ilvl w:val="0"/>
          <w:numId w:val="9"/>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Contribute to and engage in the organisational appraisal and development process.</w:t>
      </w:r>
    </w:p>
    <w:p w14:paraId="3E9CC9D0"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Health and Safety</w:t>
      </w:r>
    </w:p>
    <w:p w14:paraId="1FF6FBCB" w14:textId="4FEA93EB" w:rsidR="001573F7" w:rsidRPr="001573F7" w:rsidRDefault="001573F7" w:rsidP="001573F7">
      <w:pPr>
        <w:numPr>
          <w:ilvl w:val="0"/>
          <w:numId w:val="10"/>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In carrying out this role, you have a duty (under Health &amp; Safety legislation) to take reasonable care for the health and safety of yourself and that of others. This implies taking positive steps to understand the hazards in the workplace, to comply with safety rules and procedures and to ensure that nothing you do, or fail to do, puts yourself or others at risk. This includes managing a safe and secure environment for people who use our services.</w:t>
      </w:r>
    </w:p>
    <w:p w14:paraId="3582FD14" w14:textId="77777777" w:rsidR="001573F7" w:rsidRDefault="001573F7" w:rsidP="001573F7">
      <w:pPr>
        <w:shd w:val="clear" w:color="auto" w:fill="FFFFFF"/>
        <w:spacing w:after="0" w:line="240" w:lineRule="auto"/>
        <w:rPr>
          <w:rFonts w:ascii="Verdana" w:eastAsia="Times New Roman" w:hAnsi="Verdana" w:cs="Noto Sans"/>
          <w:color w:val="595959"/>
          <w:sz w:val="18"/>
          <w:szCs w:val="18"/>
          <w:lang w:eastAsia="en-GB"/>
        </w:rPr>
      </w:pPr>
    </w:p>
    <w:p w14:paraId="61265C4F" w14:textId="37C5ACCD"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lastRenderedPageBreak/>
        <w:t>Organisational Advocacy</w:t>
      </w:r>
    </w:p>
    <w:p w14:paraId="17B01A12" w14:textId="77777777" w:rsidR="001573F7" w:rsidRPr="001573F7" w:rsidRDefault="001573F7" w:rsidP="001573F7">
      <w:pPr>
        <w:numPr>
          <w:ilvl w:val="0"/>
          <w:numId w:val="11"/>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Act as an ambassador for YMCA BG, upholding and promoting the mission, vision, and values of the organisation in your community and networks.</w:t>
      </w:r>
    </w:p>
    <w:p w14:paraId="59E4D012" w14:textId="77777777" w:rsidR="001573F7" w:rsidRPr="001573F7" w:rsidRDefault="001573F7" w:rsidP="001573F7">
      <w:pPr>
        <w:numPr>
          <w:ilvl w:val="0"/>
          <w:numId w:val="11"/>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Support organisational events, initiatives, and strategic goals by actively participating and encouraging team involvement.</w:t>
      </w:r>
    </w:p>
    <w:p w14:paraId="3A0F30D6"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Confidentiality</w:t>
      </w:r>
    </w:p>
    <w:p w14:paraId="73D1439A" w14:textId="5A4AF49A" w:rsidR="001573F7" w:rsidRPr="001573F7" w:rsidRDefault="001573F7" w:rsidP="001573F7">
      <w:pPr>
        <w:numPr>
          <w:ilvl w:val="0"/>
          <w:numId w:val="12"/>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 xml:space="preserve">In the course of your </w:t>
      </w:r>
      <w:r w:rsidRPr="001573F7">
        <w:rPr>
          <w:rFonts w:ascii="Verdana" w:eastAsia="Times New Roman" w:hAnsi="Verdana" w:cs="Noto Sans"/>
          <w:color w:val="595959"/>
          <w:sz w:val="18"/>
          <w:szCs w:val="18"/>
          <w:lang w:eastAsia="en-GB"/>
        </w:rPr>
        <w:t>employment,</w:t>
      </w:r>
      <w:r w:rsidRPr="001573F7">
        <w:rPr>
          <w:rFonts w:ascii="Verdana" w:eastAsia="Times New Roman" w:hAnsi="Verdana" w:cs="Noto Sans"/>
          <w:color w:val="595959"/>
          <w:sz w:val="18"/>
          <w:szCs w:val="18"/>
          <w:lang w:eastAsia="en-GB"/>
        </w:rPr>
        <w:t xml:space="preserve"> you will have access to confidential information relating to YMCA BG business. You are required to exercise due consideration in the way your use such information and should not act in any way, which might be prejudicial to YMCA BG interests. Information which may be included in the category which requires extra consideration covers both access to general business of YMCA BG and information regarding individuals. If you are in any doubt regarding the use of information in the pursuit of your duties, you should seek advice from your line manager or CEO before communicating such information to any third party.</w:t>
      </w:r>
    </w:p>
    <w:p w14:paraId="3E1B5E2F"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Data Protection</w:t>
      </w:r>
    </w:p>
    <w:p w14:paraId="3AF91900" w14:textId="77777777" w:rsidR="001573F7" w:rsidRPr="001573F7" w:rsidRDefault="001573F7" w:rsidP="001573F7">
      <w:pPr>
        <w:numPr>
          <w:ilvl w:val="0"/>
          <w:numId w:val="13"/>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YMCA BG is registered under General Data Protection Regulations (GDPR). You must not at any time use the person data held by YMCA BG for a purpose not described in the Register entry or disclose such data to a third party. If you are in any doubt regarding what you should or should not do in connection with the GDPR, you must contact your line manager or the CEO.</w:t>
      </w:r>
    </w:p>
    <w:p w14:paraId="0140EC5F"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Safeguarding</w:t>
      </w:r>
    </w:p>
    <w:p w14:paraId="32B8A40C" w14:textId="77777777" w:rsidR="001573F7" w:rsidRPr="001573F7" w:rsidRDefault="001573F7" w:rsidP="001573F7">
      <w:pPr>
        <w:numPr>
          <w:ilvl w:val="0"/>
          <w:numId w:val="1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YMCA BG is serious about safeguarding. We are committed to protecting the welfare of children, young people and those adults who may be at risk of harm, as they participate in our services or activities. We have policies and procedure in place to ensure a focus on the safety of children, young people and those adults at risk of harm. Employees are responsible for ensuring they are familiar with these policies and appropriately inducted. Any concerns regarding safeguarding should be reported to designated safeguarding leads.</w:t>
      </w:r>
    </w:p>
    <w:p w14:paraId="707A284A" w14:textId="77777777" w:rsidR="001573F7" w:rsidRPr="001573F7" w:rsidRDefault="001573F7" w:rsidP="001573F7">
      <w:pPr>
        <w:numPr>
          <w:ilvl w:val="0"/>
          <w:numId w:val="14"/>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This post is responsible for ensuring our safer recruitment guidelines are up to date and implemented effectively.</w:t>
      </w:r>
    </w:p>
    <w:p w14:paraId="1968929D" w14:textId="08968F04" w:rsidR="001573F7" w:rsidRDefault="001573F7" w:rsidP="001573F7">
      <w:pPr>
        <w:shd w:val="clear" w:color="auto" w:fill="FFFFFF"/>
        <w:spacing w:after="0" w:line="240" w:lineRule="auto"/>
        <w:rPr>
          <w:rFonts w:ascii="Verdana" w:eastAsia="Times New Roman" w:hAnsi="Verdana" w:cs="Noto Sans"/>
          <w:b/>
          <w:bCs/>
          <w:color w:val="595959"/>
          <w:sz w:val="21"/>
          <w:szCs w:val="21"/>
          <w:lang w:eastAsia="en-GB"/>
        </w:rPr>
      </w:pPr>
      <w:r w:rsidRPr="001573F7">
        <w:rPr>
          <w:rFonts w:ascii="Verdana" w:eastAsia="Times New Roman" w:hAnsi="Verdana" w:cs="Noto Sans"/>
          <w:b/>
          <w:bCs/>
          <w:color w:val="595959"/>
          <w:sz w:val="21"/>
          <w:szCs w:val="21"/>
          <w:lang w:eastAsia="en-GB"/>
        </w:rPr>
        <w:t>Person Specification</w:t>
      </w:r>
    </w:p>
    <w:p w14:paraId="12F9427B"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p>
    <w:p w14:paraId="5BCD464F"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Qualifications and Experience</w:t>
      </w:r>
    </w:p>
    <w:p w14:paraId="6D0F2428"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Educated to degree level or equivalent.</w:t>
      </w:r>
    </w:p>
    <w:p w14:paraId="78EAFC1A"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CIPD Level 5 - 7 qualification (or working towards) or equivalent senior HR leadership experience.</w:t>
      </w:r>
    </w:p>
    <w:p w14:paraId="69D66F19"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Significant experience in a senior HR / People role, with evidence of operating at a strategic level.</w:t>
      </w:r>
    </w:p>
    <w:p w14:paraId="62710372"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Experience of advising senior leaders, Executive Teams, and/or Boards.</w:t>
      </w:r>
    </w:p>
    <w:p w14:paraId="249E25CD"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Experience of developing and implementing People / HR strategies.</w:t>
      </w:r>
    </w:p>
    <w:p w14:paraId="621CE6D6"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Experience of leading organisational change and workforce development initiatives.</w:t>
      </w:r>
    </w:p>
    <w:p w14:paraId="09D096E2"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Proven experience of managing employee relations issues and complex casework.</w:t>
      </w:r>
    </w:p>
    <w:p w14:paraId="2239083D"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Experience of line management and developing high-performing teams.</w:t>
      </w:r>
    </w:p>
    <w:p w14:paraId="00FDBF1E" w14:textId="77777777" w:rsidR="001573F7" w:rsidRPr="001573F7" w:rsidRDefault="001573F7" w:rsidP="001573F7">
      <w:pPr>
        <w:numPr>
          <w:ilvl w:val="0"/>
          <w:numId w:val="15"/>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Experience of working across multiple service areas or complex organisations (desirable).</w:t>
      </w:r>
    </w:p>
    <w:p w14:paraId="219982CB"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Knowledge, Skills and Abilities</w:t>
      </w:r>
    </w:p>
    <w:p w14:paraId="193B75A0"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Strong strategic thinking and the ability to translate organisational goals into people strategies.</w:t>
      </w:r>
    </w:p>
    <w:p w14:paraId="191C2BDE"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Ability to influence, challenge, and support senior leaders effectively.</w:t>
      </w:r>
    </w:p>
    <w:p w14:paraId="68CBB056"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lastRenderedPageBreak/>
        <w:t>Excellent communication skills, both written and verbal, with the ability to engage a wide range of     audiences.</w:t>
      </w:r>
    </w:p>
    <w:p w14:paraId="6938BCC7"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Strong interpersonal skills with the ability to build credibility and trust at all levels, including Board level.</w:t>
      </w:r>
    </w:p>
    <w:p w14:paraId="40AF053F"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Sound knowledge of UK employment legislation and HR best practice.</w:t>
      </w:r>
    </w:p>
    <w:p w14:paraId="15690B65"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Ability to analyse data and use insight to inform decision-making.</w:t>
      </w:r>
    </w:p>
    <w:p w14:paraId="79E6DC6F"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Confident IT user with experience of HR systems and data management.</w:t>
      </w:r>
    </w:p>
    <w:p w14:paraId="28A377C0" w14:textId="77777777" w:rsidR="001573F7" w:rsidRPr="001573F7" w:rsidRDefault="001573F7" w:rsidP="001573F7">
      <w:pPr>
        <w:numPr>
          <w:ilvl w:val="0"/>
          <w:numId w:val="16"/>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Ability to manage complexity, prioritise effectively, and make sound, balanced decisions.</w:t>
      </w:r>
    </w:p>
    <w:p w14:paraId="2235CA1B"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Personal Qualities</w:t>
      </w:r>
    </w:p>
    <w:p w14:paraId="049740FC" w14:textId="77777777" w:rsidR="001573F7" w:rsidRPr="001573F7" w:rsidRDefault="001573F7" w:rsidP="001573F7">
      <w:pPr>
        <w:numPr>
          <w:ilvl w:val="0"/>
          <w:numId w:val="1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A visible, values-led leader who models YMCA BG’s behaviours and culture.</w:t>
      </w:r>
    </w:p>
    <w:p w14:paraId="39A4A87D" w14:textId="77777777" w:rsidR="001573F7" w:rsidRPr="001573F7" w:rsidRDefault="001573F7" w:rsidP="001573F7">
      <w:pPr>
        <w:numPr>
          <w:ilvl w:val="0"/>
          <w:numId w:val="1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High levels of integrity, professionalism, and confidentiality.</w:t>
      </w:r>
    </w:p>
    <w:p w14:paraId="7CE08BF0" w14:textId="77777777" w:rsidR="001573F7" w:rsidRPr="001573F7" w:rsidRDefault="001573F7" w:rsidP="001573F7">
      <w:pPr>
        <w:numPr>
          <w:ilvl w:val="0"/>
          <w:numId w:val="1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Resilient, adaptable, and able to operate effectively in a dynamic environment.</w:t>
      </w:r>
    </w:p>
    <w:p w14:paraId="4D656FCC" w14:textId="77777777" w:rsidR="001573F7" w:rsidRPr="001573F7" w:rsidRDefault="001573F7" w:rsidP="001573F7">
      <w:pPr>
        <w:numPr>
          <w:ilvl w:val="0"/>
          <w:numId w:val="1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Confident and constructive in challenging others where appropriate.</w:t>
      </w:r>
    </w:p>
    <w:p w14:paraId="477EB775" w14:textId="77777777" w:rsidR="001573F7" w:rsidRPr="001573F7" w:rsidRDefault="001573F7" w:rsidP="001573F7">
      <w:pPr>
        <w:numPr>
          <w:ilvl w:val="0"/>
          <w:numId w:val="1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Committed to equality, diversity, and inclusion.</w:t>
      </w:r>
    </w:p>
    <w:p w14:paraId="6350CEE1" w14:textId="77777777" w:rsidR="001573F7" w:rsidRPr="001573F7" w:rsidRDefault="001573F7" w:rsidP="001573F7">
      <w:pPr>
        <w:numPr>
          <w:ilvl w:val="0"/>
          <w:numId w:val="17"/>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Passionate about people, culture, and organisational impact.</w:t>
      </w:r>
    </w:p>
    <w:p w14:paraId="2E1D839A"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Other Requirements</w:t>
      </w:r>
    </w:p>
    <w:p w14:paraId="3D4E7A12" w14:textId="77777777" w:rsidR="001573F7" w:rsidRPr="001573F7" w:rsidRDefault="001573F7" w:rsidP="001573F7">
      <w:pPr>
        <w:numPr>
          <w:ilvl w:val="0"/>
          <w:numId w:val="18"/>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Commitment to safeguarding and promoting the welfare of children and adults at risk.</w:t>
      </w:r>
    </w:p>
    <w:p w14:paraId="06ADD730" w14:textId="77777777" w:rsidR="001573F7" w:rsidRPr="001573F7" w:rsidRDefault="001573F7" w:rsidP="001573F7">
      <w:pPr>
        <w:numPr>
          <w:ilvl w:val="0"/>
          <w:numId w:val="18"/>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Full driving licence and access to a vehicle to travel between sites.</w:t>
      </w:r>
    </w:p>
    <w:p w14:paraId="56250D53" w14:textId="453ACEF7" w:rsidR="001573F7" w:rsidRDefault="001573F7" w:rsidP="001573F7">
      <w:pPr>
        <w:shd w:val="clear" w:color="auto" w:fill="FFFFFF"/>
        <w:spacing w:after="0" w:line="240" w:lineRule="auto"/>
        <w:rPr>
          <w:rFonts w:ascii="Verdana" w:eastAsia="Times New Roman" w:hAnsi="Verdana" w:cs="Noto Sans"/>
          <w:b/>
          <w:bCs/>
          <w:color w:val="595959"/>
          <w:sz w:val="21"/>
          <w:szCs w:val="21"/>
          <w:lang w:eastAsia="en-GB"/>
        </w:rPr>
      </w:pPr>
      <w:r w:rsidRPr="001573F7">
        <w:rPr>
          <w:rFonts w:ascii="Verdana" w:eastAsia="Times New Roman" w:hAnsi="Verdana" w:cs="Noto Sans"/>
          <w:b/>
          <w:bCs/>
          <w:color w:val="595959"/>
          <w:sz w:val="21"/>
          <w:szCs w:val="21"/>
          <w:lang w:eastAsia="en-GB"/>
        </w:rPr>
        <w:t>Main terms of employment</w:t>
      </w:r>
    </w:p>
    <w:p w14:paraId="7C22A99A"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p>
    <w:p w14:paraId="667D0E87"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Salary: £40 - 44K dependent on qualifications, skills and experience</w:t>
      </w:r>
    </w:p>
    <w:p w14:paraId="66A34807"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Location: Bath main site but can consider sites in Somerset if appropriate – will need to have the ability to visit other sites across our group. Up to a maximum of 2 days a week could be ‘work from home’ when appropriate with work load, otherwise office based.</w:t>
      </w:r>
    </w:p>
    <w:p w14:paraId="210F1F78"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Hours: 37.5 per week (but will consider some flexibility on these hours)</w:t>
      </w:r>
    </w:p>
    <w:p w14:paraId="5C36F9C9"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Flexible working: The role will predominantly operate within regular office hours.</w:t>
      </w:r>
    </w:p>
    <w:p w14:paraId="441980E4"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Holidays: 5 weeks per year plus bank holidays</w:t>
      </w:r>
    </w:p>
    <w:p w14:paraId="217281BF" w14:textId="66AE390C"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 xml:space="preserve">Pension: YMCA BG will currently make an </w:t>
      </w:r>
      <w:r w:rsidRPr="001573F7">
        <w:rPr>
          <w:rFonts w:ascii="Verdana" w:eastAsia="Times New Roman" w:hAnsi="Verdana" w:cs="Noto Sans"/>
          <w:color w:val="595959"/>
          <w:sz w:val="18"/>
          <w:szCs w:val="18"/>
          <w:lang w:eastAsia="en-GB"/>
        </w:rPr>
        <w:t>employer’s</w:t>
      </w:r>
      <w:r w:rsidRPr="001573F7">
        <w:rPr>
          <w:rFonts w:ascii="Verdana" w:eastAsia="Times New Roman" w:hAnsi="Verdana" w:cs="Noto Sans"/>
          <w:color w:val="595959"/>
          <w:sz w:val="18"/>
          <w:szCs w:val="18"/>
          <w:lang w:eastAsia="en-GB"/>
        </w:rPr>
        <w:t xml:space="preserve"> contribution of 3% with </w:t>
      </w:r>
      <w:proofErr w:type="gramStart"/>
      <w:r w:rsidRPr="001573F7">
        <w:rPr>
          <w:rFonts w:ascii="Verdana" w:eastAsia="Times New Roman" w:hAnsi="Verdana" w:cs="Noto Sans"/>
          <w:color w:val="595959"/>
          <w:sz w:val="18"/>
          <w:szCs w:val="18"/>
          <w:lang w:eastAsia="en-GB"/>
        </w:rPr>
        <w:t>employees</w:t>
      </w:r>
      <w:proofErr w:type="gramEnd"/>
      <w:r w:rsidRPr="001573F7">
        <w:rPr>
          <w:rFonts w:ascii="Verdana" w:eastAsia="Times New Roman" w:hAnsi="Verdana" w:cs="Noto Sans"/>
          <w:color w:val="595959"/>
          <w:sz w:val="18"/>
          <w:szCs w:val="18"/>
          <w:lang w:eastAsia="en-GB"/>
        </w:rPr>
        <w:t xml:space="preserve"> contribution of 5%.</w:t>
      </w:r>
    </w:p>
    <w:p w14:paraId="40E84AD6"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Benefits</w:t>
      </w:r>
    </w:p>
    <w:p w14:paraId="2A8BD467"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We offer a range of staff benefits, including:</w:t>
      </w:r>
    </w:p>
    <w:p w14:paraId="51603308" w14:textId="77777777" w:rsidR="001573F7" w:rsidRPr="001573F7" w:rsidRDefault="001573F7" w:rsidP="001573F7">
      <w:pPr>
        <w:numPr>
          <w:ilvl w:val="0"/>
          <w:numId w:val="19"/>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Cycle to work scheme</w:t>
      </w:r>
    </w:p>
    <w:p w14:paraId="72929BE9" w14:textId="77777777" w:rsidR="001573F7" w:rsidRPr="001573F7" w:rsidRDefault="001573F7" w:rsidP="001573F7">
      <w:pPr>
        <w:numPr>
          <w:ilvl w:val="0"/>
          <w:numId w:val="19"/>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20% discount at our own nurseries</w:t>
      </w:r>
    </w:p>
    <w:p w14:paraId="7D7429F5" w14:textId="77777777" w:rsidR="001573F7" w:rsidRPr="001573F7" w:rsidRDefault="001573F7" w:rsidP="001573F7">
      <w:pPr>
        <w:numPr>
          <w:ilvl w:val="0"/>
          <w:numId w:val="19"/>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Discount at our H&amp;W centre in Bath</w:t>
      </w:r>
    </w:p>
    <w:p w14:paraId="6C7AA6FE" w14:textId="77777777" w:rsidR="001573F7" w:rsidRPr="001573F7" w:rsidRDefault="001573F7" w:rsidP="001573F7">
      <w:pPr>
        <w:numPr>
          <w:ilvl w:val="0"/>
          <w:numId w:val="19"/>
        </w:numPr>
        <w:shd w:val="clear" w:color="auto" w:fill="FFFFFF"/>
        <w:spacing w:before="100" w:beforeAutospacing="1" w:after="100" w:afterAutospacing="1"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Staff intranet</w:t>
      </w:r>
    </w:p>
    <w:p w14:paraId="38655C61" w14:textId="7F781ABB" w:rsidR="001573F7" w:rsidRDefault="001573F7" w:rsidP="001573F7">
      <w:pPr>
        <w:shd w:val="clear" w:color="auto" w:fill="FFFFFF"/>
        <w:spacing w:after="0" w:line="240" w:lineRule="auto"/>
        <w:rPr>
          <w:rFonts w:ascii="Verdana" w:eastAsia="Times New Roman" w:hAnsi="Verdana" w:cs="Noto Sans"/>
          <w:color w:val="595959"/>
          <w:sz w:val="18"/>
          <w:szCs w:val="18"/>
          <w:lang w:eastAsia="en-GB"/>
        </w:rPr>
      </w:pPr>
      <w:r w:rsidRPr="001573F7">
        <w:rPr>
          <w:rFonts w:ascii="Verdana" w:eastAsia="Times New Roman" w:hAnsi="Verdana" w:cs="Noto Sans"/>
          <w:color w:val="595959"/>
          <w:sz w:val="18"/>
          <w:szCs w:val="18"/>
          <w:lang w:eastAsia="en-GB"/>
        </w:rPr>
        <w:t>To apply for the role, please include a cover letter outlining how you meet the person specification along with a copy of your CV.</w:t>
      </w:r>
    </w:p>
    <w:p w14:paraId="3DA68506"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p>
    <w:p w14:paraId="2395C3B1" w14:textId="77777777" w:rsidR="001573F7" w:rsidRPr="001573F7" w:rsidRDefault="001573F7" w:rsidP="001573F7">
      <w:pPr>
        <w:shd w:val="clear" w:color="auto" w:fill="FFFFFF"/>
        <w:spacing w:after="0" w:line="240" w:lineRule="auto"/>
        <w:rPr>
          <w:rFonts w:ascii="Noto Sans" w:eastAsia="Times New Roman" w:hAnsi="Noto Sans" w:cs="Noto Sans"/>
          <w:color w:val="595959"/>
          <w:sz w:val="24"/>
          <w:szCs w:val="24"/>
          <w:lang w:eastAsia="en-GB"/>
        </w:rPr>
      </w:pPr>
      <w:r w:rsidRPr="001573F7">
        <w:rPr>
          <w:rFonts w:ascii="Verdana" w:eastAsia="Times New Roman" w:hAnsi="Verdana" w:cs="Noto Sans"/>
          <w:color w:val="595959"/>
          <w:sz w:val="18"/>
          <w:szCs w:val="18"/>
          <w:lang w:eastAsia="en-GB"/>
        </w:rPr>
        <w:t>Interview Date: Wednesday 14th October</w:t>
      </w:r>
    </w:p>
    <w:p w14:paraId="29EB170E" w14:textId="77777777" w:rsidR="00A870C6" w:rsidRDefault="00A870C6"/>
    <w:sectPr w:rsidR="00A870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56C"/>
    <w:multiLevelType w:val="multilevel"/>
    <w:tmpl w:val="5302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11AC2"/>
    <w:multiLevelType w:val="multilevel"/>
    <w:tmpl w:val="651C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56E95"/>
    <w:multiLevelType w:val="multilevel"/>
    <w:tmpl w:val="4636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80ADA"/>
    <w:multiLevelType w:val="multilevel"/>
    <w:tmpl w:val="E208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E36CF"/>
    <w:multiLevelType w:val="multilevel"/>
    <w:tmpl w:val="D438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E694E"/>
    <w:multiLevelType w:val="multilevel"/>
    <w:tmpl w:val="2510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E1E37"/>
    <w:multiLevelType w:val="multilevel"/>
    <w:tmpl w:val="CB22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CB4B0B"/>
    <w:multiLevelType w:val="multilevel"/>
    <w:tmpl w:val="57E2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805E6"/>
    <w:multiLevelType w:val="multilevel"/>
    <w:tmpl w:val="EEC6A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3F4710"/>
    <w:multiLevelType w:val="multilevel"/>
    <w:tmpl w:val="0690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C29E2"/>
    <w:multiLevelType w:val="multilevel"/>
    <w:tmpl w:val="D634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830547"/>
    <w:multiLevelType w:val="multilevel"/>
    <w:tmpl w:val="41BC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F151C6"/>
    <w:multiLevelType w:val="multilevel"/>
    <w:tmpl w:val="BAC0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167579"/>
    <w:multiLevelType w:val="multilevel"/>
    <w:tmpl w:val="F476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ED73A4"/>
    <w:multiLevelType w:val="multilevel"/>
    <w:tmpl w:val="4432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9D27B1"/>
    <w:multiLevelType w:val="multilevel"/>
    <w:tmpl w:val="CBBE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EF35F7"/>
    <w:multiLevelType w:val="multilevel"/>
    <w:tmpl w:val="0FD2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C651E9"/>
    <w:multiLevelType w:val="multilevel"/>
    <w:tmpl w:val="1FD4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0F5293"/>
    <w:multiLevelType w:val="multilevel"/>
    <w:tmpl w:val="20A2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16"/>
  </w:num>
  <w:num w:numId="4">
    <w:abstractNumId w:val="18"/>
  </w:num>
  <w:num w:numId="5">
    <w:abstractNumId w:val="6"/>
  </w:num>
  <w:num w:numId="6">
    <w:abstractNumId w:val="10"/>
  </w:num>
  <w:num w:numId="7">
    <w:abstractNumId w:val="15"/>
  </w:num>
  <w:num w:numId="8">
    <w:abstractNumId w:val="11"/>
  </w:num>
  <w:num w:numId="9">
    <w:abstractNumId w:val="5"/>
  </w:num>
  <w:num w:numId="10">
    <w:abstractNumId w:val="1"/>
  </w:num>
  <w:num w:numId="11">
    <w:abstractNumId w:val="3"/>
  </w:num>
  <w:num w:numId="12">
    <w:abstractNumId w:val="8"/>
  </w:num>
  <w:num w:numId="13">
    <w:abstractNumId w:val="4"/>
  </w:num>
  <w:num w:numId="14">
    <w:abstractNumId w:val="17"/>
  </w:num>
  <w:num w:numId="15">
    <w:abstractNumId w:val="13"/>
  </w:num>
  <w:num w:numId="16">
    <w:abstractNumId w:val="7"/>
  </w:num>
  <w:num w:numId="17">
    <w:abstractNumId w:val="0"/>
  </w:num>
  <w:num w:numId="18">
    <w:abstractNumId w:val="9"/>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F7"/>
    <w:rsid w:val="001573F7"/>
    <w:rsid w:val="00A87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D274"/>
  <w15:chartTrackingRefBased/>
  <w15:docId w15:val="{0468EE04-8FFE-4E1C-9A9D-B4F459F6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1ywu92v-text">
    <w:name w:val="css-1ywu92v-text"/>
    <w:basedOn w:val="Normal"/>
    <w:rsid w:val="001573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573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573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9067">
      <w:bodyDiv w:val="1"/>
      <w:marLeft w:val="0"/>
      <w:marRight w:val="0"/>
      <w:marTop w:val="0"/>
      <w:marBottom w:val="0"/>
      <w:divBdr>
        <w:top w:val="none" w:sz="0" w:space="0" w:color="auto"/>
        <w:left w:val="none" w:sz="0" w:space="0" w:color="auto"/>
        <w:bottom w:val="none" w:sz="0" w:space="0" w:color="auto"/>
        <w:right w:val="none" w:sz="0" w:space="0" w:color="auto"/>
      </w:divBdr>
      <w:divsChild>
        <w:div w:id="1548878044">
          <w:marLeft w:val="0"/>
          <w:marRight w:val="0"/>
          <w:marTop w:val="0"/>
          <w:marBottom w:val="0"/>
          <w:divBdr>
            <w:top w:val="none" w:sz="0" w:space="0" w:color="auto"/>
            <w:left w:val="none" w:sz="0" w:space="0" w:color="auto"/>
            <w:bottom w:val="none" w:sz="0" w:space="0" w:color="auto"/>
            <w:right w:val="none" w:sz="0" w:space="0" w:color="auto"/>
          </w:divBdr>
          <w:divsChild>
            <w:div w:id="1103499938">
              <w:marLeft w:val="0"/>
              <w:marRight w:val="0"/>
              <w:marTop w:val="0"/>
              <w:marBottom w:val="0"/>
              <w:divBdr>
                <w:top w:val="none" w:sz="0" w:space="0" w:color="auto"/>
                <w:left w:val="none" w:sz="0" w:space="0" w:color="auto"/>
                <w:bottom w:val="none" w:sz="0" w:space="0" w:color="auto"/>
                <w:right w:val="none" w:sz="0" w:space="0" w:color="auto"/>
              </w:divBdr>
              <w:divsChild>
                <w:div w:id="56167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1594</Words>
  <Characters>9091</Characters>
  <Application>Microsoft Office Word</Application>
  <DocSecurity>0</DocSecurity>
  <Lines>75</Lines>
  <Paragraphs>21</Paragraphs>
  <ScaleCrop>false</ScaleCrop>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Whitaker</dc:creator>
  <cp:keywords/>
  <dc:description/>
  <cp:lastModifiedBy>Sally Whitaker</cp:lastModifiedBy>
  <cp:revision>1</cp:revision>
  <dcterms:created xsi:type="dcterms:W3CDTF">2026-10-02T10:51:00Z</dcterms:created>
  <dcterms:modified xsi:type="dcterms:W3CDTF">2026-10-02T10:54:00Z</dcterms:modified>
</cp:coreProperties>
</file>