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72957" w14:textId="77777777" w:rsidR="00F85027" w:rsidRPr="00F85027" w:rsidRDefault="00F85027" w:rsidP="00F85027">
      <w:pPr>
        <w:shd w:val="clear" w:color="auto" w:fill="FFFFFF"/>
        <w:spacing w:after="300" w:line="240" w:lineRule="auto"/>
        <w:outlineLvl w:val="1"/>
        <w:rPr>
          <w:rFonts w:ascii="Arial" w:eastAsia="Times New Roman" w:hAnsi="Arial" w:cs="Arial"/>
          <w:b/>
          <w:bCs/>
          <w:color w:val="333333"/>
          <w:sz w:val="45"/>
          <w:szCs w:val="45"/>
          <w:lang w:eastAsia="en-GB"/>
        </w:rPr>
      </w:pPr>
      <w:r w:rsidRPr="00F85027">
        <w:rPr>
          <w:rFonts w:ascii="Arial" w:eastAsia="Times New Roman" w:hAnsi="Arial" w:cs="Arial"/>
          <w:b/>
          <w:bCs/>
          <w:color w:val="333333"/>
          <w:sz w:val="45"/>
          <w:szCs w:val="45"/>
          <w:lang w:eastAsia="en-GB"/>
        </w:rPr>
        <w:t>Duty Manager</w:t>
      </w:r>
    </w:p>
    <w:p w14:paraId="0BA9CC32"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Open Sans" w:eastAsia="Times New Roman" w:hAnsi="Open Sans" w:cs="Open Sans"/>
          <w:color w:val="333333"/>
          <w:sz w:val="21"/>
          <w:szCs w:val="21"/>
          <w:lang w:eastAsia="en-GB"/>
        </w:rPr>
        <w:t> </w:t>
      </w:r>
    </w:p>
    <w:p w14:paraId="0C0B48A0"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b/>
          <w:bCs/>
          <w:color w:val="000000"/>
          <w:spacing w:val="11"/>
          <w:sz w:val="21"/>
          <w:szCs w:val="21"/>
          <w:lang w:eastAsia="en-GB"/>
        </w:rPr>
        <w:t>Duty Manager - Bath YMCA Hostel</w:t>
      </w:r>
    </w:p>
    <w:p w14:paraId="27EDC6EB"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Arial" w:eastAsia="Times New Roman" w:hAnsi="Arial" w:cs="Arial"/>
          <w:b/>
          <w:bCs/>
          <w:color w:val="000000"/>
          <w:spacing w:val="11"/>
          <w:sz w:val="21"/>
          <w:szCs w:val="21"/>
          <w:lang w:eastAsia="en-GB"/>
        </w:rPr>
        <w:t>​</w:t>
      </w:r>
      <w:r w:rsidRPr="00F85027">
        <w:rPr>
          <w:rFonts w:ascii="Verdana" w:eastAsia="Times New Roman" w:hAnsi="Verdana" w:cs="Open Sans"/>
          <w:b/>
          <w:bCs/>
          <w:color w:val="000000"/>
          <w:spacing w:val="11"/>
          <w:sz w:val="21"/>
          <w:szCs w:val="21"/>
          <w:lang w:eastAsia="en-GB"/>
        </w:rPr>
        <w:t>Who we are</w:t>
      </w:r>
    </w:p>
    <w:p w14:paraId="67F4DFF7" w14:textId="77777777" w:rsidR="00F85027" w:rsidRPr="00F85027" w:rsidRDefault="00F85027" w:rsidP="00F85027">
      <w:pPr>
        <w:shd w:val="clear" w:color="auto" w:fill="FFFFFF"/>
        <w:spacing w:after="0" w:line="300" w:lineRule="atLeast"/>
        <w:jc w:val="both"/>
        <w:rPr>
          <w:rFonts w:ascii="Open Sans" w:eastAsia="Times New Roman" w:hAnsi="Open Sans" w:cs="Open Sans"/>
          <w:color w:val="333333"/>
          <w:sz w:val="21"/>
          <w:szCs w:val="21"/>
          <w:lang w:eastAsia="en-GB"/>
        </w:rPr>
      </w:pPr>
      <w:r w:rsidRPr="00F85027">
        <w:rPr>
          <w:rFonts w:ascii="Verdana" w:eastAsia="Times New Roman" w:hAnsi="Verdana" w:cs="Open Sans"/>
          <w:color w:val="333333"/>
          <w:sz w:val="21"/>
          <w:szCs w:val="21"/>
          <w:lang w:eastAsia="en-GB"/>
        </w:rPr>
        <w:t>YMCA Brunel Group is an independent, locally governed and managed charity operating in Mendip, Bath, Bristol, Wiltshire and South Somerset. We are part of the international YMCA movement. Our mission is to create supportive, inclusive and energising communities, where people can truly belong, contribute and thrive.</w:t>
      </w:r>
      <w:r w:rsidRPr="00F85027">
        <w:rPr>
          <w:rFonts w:ascii="Arial" w:eastAsia="Times New Roman" w:hAnsi="Arial" w:cs="Arial"/>
          <w:color w:val="333333"/>
          <w:sz w:val="21"/>
          <w:szCs w:val="21"/>
          <w:lang w:eastAsia="en-GB"/>
        </w:rPr>
        <w:t>​</w:t>
      </w:r>
    </w:p>
    <w:p w14:paraId="3840E238" w14:textId="234F6B21"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color w:val="333333"/>
          <w:sz w:val="21"/>
          <w:szCs w:val="21"/>
          <w:lang w:eastAsia="en-GB"/>
        </w:rPr>
        <w:t> </w:t>
      </w:r>
      <w:r w:rsidRPr="00F85027">
        <w:rPr>
          <w:rFonts w:ascii="Verdana" w:eastAsia="Times New Roman" w:hAnsi="Verdana" w:cs="Open Sans"/>
          <w:color w:val="333333"/>
          <w:sz w:val="21"/>
          <w:szCs w:val="21"/>
          <w:lang w:eastAsia="en-GB"/>
        </w:rPr>
        <w:br/>
      </w:r>
      <w:r w:rsidRPr="00F85027">
        <w:rPr>
          <w:rFonts w:ascii="Verdana" w:eastAsia="Times New Roman" w:hAnsi="Verdana" w:cs="Open Sans"/>
          <w:b/>
          <w:bCs/>
          <w:color w:val="333333"/>
          <w:sz w:val="21"/>
          <w:szCs w:val="21"/>
          <w:lang w:eastAsia="en-GB"/>
        </w:rPr>
        <w:t>Our activities include</w:t>
      </w:r>
      <w:r w:rsidRPr="00F85027">
        <w:rPr>
          <w:rFonts w:ascii="Verdana" w:eastAsia="Times New Roman" w:hAnsi="Verdana" w:cs="Open Sans"/>
          <w:color w:val="333333"/>
          <w:sz w:val="21"/>
          <w:szCs w:val="21"/>
          <w:lang w:eastAsia="en-GB"/>
        </w:rPr>
        <w:br/>
        <w:t>Accommodation for over 700 people every year who are at risk of being homeless, who are on low incomes, experience barriers to work, or young people in need of high levels of support, who have often experienced trauma and difficult times in their lives. We don’t just provide a bed, we support people holistically and</w:t>
      </w:r>
      <w:r>
        <w:rPr>
          <w:rFonts w:ascii="Verdana" w:eastAsia="Times New Roman" w:hAnsi="Verdana" w:cs="Open Sans"/>
          <w:color w:val="333333"/>
          <w:sz w:val="21"/>
          <w:szCs w:val="21"/>
          <w:lang w:eastAsia="en-GB"/>
        </w:rPr>
        <w:t xml:space="preserve"> </w:t>
      </w:r>
      <w:r w:rsidRPr="00F85027">
        <w:rPr>
          <w:rFonts w:ascii="Verdana" w:eastAsia="Times New Roman" w:hAnsi="Verdana" w:cs="Open Sans"/>
          <w:color w:val="333333"/>
          <w:sz w:val="21"/>
          <w:szCs w:val="21"/>
          <w:lang w:eastAsia="en-GB"/>
        </w:rPr>
        <w:t>continually seek to help our residents gain the training, skills and confidence to lead independent lives.</w:t>
      </w:r>
      <w:r w:rsidRPr="00F85027">
        <w:rPr>
          <w:rFonts w:ascii="Arial" w:eastAsia="Times New Roman" w:hAnsi="Arial" w:cs="Arial"/>
          <w:color w:val="333333"/>
          <w:sz w:val="21"/>
          <w:szCs w:val="21"/>
          <w:lang w:eastAsia="en-GB"/>
        </w:rPr>
        <w:t>​</w:t>
      </w:r>
    </w:p>
    <w:p w14:paraId="2C334FDE" w14:textId="77777777" w:rsidR="00F85027" w:rsidRPr="00F85027" w:rsidRDefault="00F85027" w:rsidP="00F85027">
      <w:pPr>
        <w:shd w:val="clear" w:color="auto" w:fill="FFFFFF"/>
        <w:spacing w:after="0" w:line="300" w:lineRule="atLeast"/>
        <w:jc w:val="both"/>
        <w:rPr>
          <w:rFonts w:ascii="Open Sans" w:eastAsia="Times New Roman" w:hAnsi="Open Sans" w:cs="Open Sans"/>
          <w:color w:val="333333"/>
          <w:sz w:val="21"/>
          <w:szCs w:val="21"/>
          <w:lang w:eastAsia="en-GB"/>
        </w:rPr>
      </w:pPr>
      <w:r w:rsidRPr="00F85027">
        <w:rPr>
          <w:rFonts w:ascii="Arial" w:eastAsia="Times New Roman" w:hAnsi="Arial" w:cs="Arial"/>
          <w:color w:val="000000"/>
          <w:sz w:val="21"/>
          <w:szCs w:val="21"/>
          <w:lang w:eastAsia="en-GB"/>
        </w:rPr>
        <w:t>​</w:t>
      </w:r>
      <w:r w:rsidRPr="00F85027">
        <w:rPr>
          <w:rFonts w:ascii="Verdana" w:eastAsia="Times New Roman" w:hAnsi="Verdana" w:cs="Open Sans"/>
          <w:color w:val="333333"/>
          <w:sz w:val="21"/>
          <w:szCs w:val="21"/>
          <w:lang w:eastAsia="en-GB"/>
        </w:rPr>
        <w:t>A Health &amp; Wellbeing centre in Bath, a community facility with a fully kitted out gym, functional fitness areas and extensive class programme.</w:t>
      </w:r>
    </w:p>
    <w:p w14:paraId="478BC31A" w14:textId="77777777" w:rsidR="00F85027" w:rsidRPr="00F85027" w:rsidRDefault="00F85027" w:rsidP="00F85027">
      <w:pPr>
        <w:shd w:val="clear" w:color="auto" w:fill="FFFFFF"/>
        <w:spacing w:after="0" w:line="300" w:lineRule="atLeast"/>
        <w:jc w:val="both"/>
        <w:rPr>
          <w:rFonts w:ascii="Open Sans" w:eastAsia="Times New Roman" w:hAnsi="Open Sans" w:cs="Open Sans"/>
          <w:color w:val="333333"/>
          <w:sz w:val="21"/>
          <w:szCs w:val="21"/>
          <w:lang w:eastAsia="en-GB"/>
        </w:rPr>
      </w:pPr>
      <w:r w:rsidRPr="00F85027">
        <w:rPr>
          <w:rFonts w:ascii="Arial" w:eastAsia="Times New Roman" w:hAnsi="Arial" w:cs="Arial"/>
          <w:color w:val="333333"/>
          <w:sz w:val="21"/>
          <w:szCs w:val="21"/>
          <w:lang w:eastAsia="en-GB"/>
        </w:rPr>
        <w:t>​</w:t>
      </w:r>
      <w:r w:rsidRPr="00F85027">
        <w:rPr>
          <w:rFonts w:ascii="Verdana" w:eastAsia="Times New Roman" w:hAnsi="Verdana" w:cs="Open Sans"/>
          <w:color w:val="333333"/>
          <w:sz w:val="21"/>
          <w:szCs w:val="21"/>
          <w:lang w:eastAsia="en-GB"/>
        </w:rPr>
        <w:t>Two commercial hostels in Bath and Bristol which help us cover our central costs.</w:t>
      </w:r>
    </w:p>
    <w:p w14:paraId="57C892E9" w14:textId="77777777" w:rsidR="00F85027" w:rsidRPr="00F85027" w:rsidRDefault="00F85027" w:rsidP="00F85027">
      <w:pPr>
        <w:shd w:val="clear" w:color="auto" w:fill="FFFFFF"/>
        <w:spacing w:after="0" w:line="300" w:lineRule="atLeast"/>
        <w:jc w:val="both"/>
        <w:rPr>
          <w:rFonts w:ascii="Open Sans" w:eastAsia="Times New Roman" w:hAnsi="Open Sans" w:cs="Open Sans"/>
          <w:color w:val="333333"/>
          <w:sz w:val="21"/>
          <w:szCs w:val="21"/>
          <w:lang w:eastAsia="en-GB"/>
        </w:rPr>
      </w:pPr>
      <w:r w:rsidRPr="00F85027">
        <w:rPr>
          <w:rFonts w:ascii="Arial" w:eastAsia="Times New Roman" w:hAnsi="Arial" w:cs="Arial"/>
          <w:color w:val="333333"/>
          <w:sz w:val="21"/>
          <w:szCs w:val="21"/>
          <w:lang w:eastAsia="en-GB"/>
        </w:rPr>
        <w:t>​</w:t>
      </w:r>
      <w:r w:rsidRPr="00F85027">
        <w:rPr>
          <w:rFonts w:ascii="Verdana" w:eastAsia="Times New Roman" w:hAnsi="Verdana" w:cs="Open Sans"/>
          <w:color w:val="333333"/>
          <w:sz w:val="21"/>
          <w:szCs w:val="21"/>
          <w:lang w:eastAsia="en-GB"/>
        </w:rPr>
        <w:t>Twelve youth clubs for young people aged 10-19, including 4 young carers groups, providing a space where they can have dedicated time to talk to trusted youth workers, access relevant information about issues that concern them, and develop their social networks.</w:t>
      </w:r>
      <w:r w:rsidRPr="00F85027">
        <w:rPr>
          <w:rFonts w:ascii="Arial" w:eastAsia="Times New Roman" w:hAnsi="Arial" w:cs="Arial"/>
          <w:color w:val="333333"/>
          <w:sz w:val="21"/>
          <w:szCs w:val="21"/>
          <w:lang w:eastAsia="en-GB"/>
        </w:rPr>
        <w:t>​</w:t>
      </w:r>
    </w:p>
    <w:p w14:paraId="44B8E603" w14:textId="77777777" w:rsidR="00F85027" w:rsidRPr="00F85027" w:rsidRDefault="00F85027" w:rsidP="00F85027">
      <w:pPr>
        <w:shd w:val="clear" w:color="auto" w:fill="FFFFFF"/>
        <w:spacing w:after="0" w:line="300" w:lineRule="atLeast"/>
        <w:jc w:val="both"/>
        <w:rPr>
          <w:rFonts w:ascii="Open Sans" w:eastAsia="Times New Roman" w:hAnsi="Open Sans" w:cs="Open Sans"/>
          <w:color w:val="333333"/>
          <w:sz w:val="21"/>
          <w:szCs w:val="21"/>
          <w:lang w:eastAsia="en-GB"/>
        </w:rPr>
      </w:pPr>
      <w:r w:rsidRPr="00F85027">
        <w:rPr>
          <w:rFonts w:ascii="Arial" w:eastAsia="Times New Roman" w:hAnsi="Arial" w:cs="Arial"/>
          <w:color w:val="333333"/>
          <w:sz w:val="21"/>
          <w:szCs w:val="21"/>
          <w:lang w:eastAsia="en-GB"/>
        </w:rPr>
        <w:t>​</w:t>
      </w:r>
      <w:r w:rsidRPr="00F85027">
        <w:rPr>
          <w:rFonts w:ascii="Verdana" w:eastAsia="Times New Roman" w:hAnsi="Verdana" w:cs="Open Sans"/>
          <w:color w:val="333333"/>
          <w:sz w:val="21"/>
          <w:szCs w:val="21"/>
          <w:lang w:eastAsia="en-GB"/>
        </w:rPr>
        <w:t xml:space="preserve">Eight Ofsted registered Nurseries, providing spaces for up to 360 children where they are given opportunities and experiences that will set them up for their educational journeys and prepare them for their lives ahead. </w:t>
      </w:r>
      <w:r w:rsidRPr="00F85027">
        <w:rPr>
          <w:rFonts w:ascii="Arial" w:eastAsia="Times New Roman" w:hAnsi="Arial" w:cs="Arial"/>
          <w:color w:val="333333"/>
          <w:sz w:val="21"/>
          <w:szCs w:val="21"/>
          <w:lang w:eastAsia="en-GB"/>
        </w:rPr>
        <w:t>​</w:t>
      </w:r>
    </w:p>
    <w:p w14:paraId="045CD41D"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Arial" w:eastAsia="Times New Roman" w:hAnsi="Arial" w:cs="Arial"/>
          <w:color w:val="000000"/>
          <w:spacing w:val="11"/>
          <w:sz w:val="21"/>
          <w:szCs w:val="21"/>
          <w:lang w:eastAsia="en-GB"/>
        </w:rPr>
        <w:t>​</w:t>
      </w:r>
      <w:r w:rsidRPr="00F85027">
        <w:rPr>
          <w:rFonts w:ascii="Verdana" w:eastAsia="Times New Roman" w:hAnsi="Verdana" w:cs="Open Sans"/>
          <w:b/>
          <w:bCs/>
          <w:color w:val="000000"/>
          <w:spacing w:val="9"/>
          <w:sz w:val="21"/>
          <w:szCs w:val="21"/>
          <w:lang w:eastAsia="en-GB"/>
        </w:rPr>
        <w:t>What does the job entail?</w:t>
      </w:r>
    </w:p>
    <w:p w14:paraId="784219E6"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color w:val="333333"/>
          <w:sz w:val="21"/>
          <w:szCs w:val="21"/>
          <w:lang w:eastAsia="en-GB"/>
        </w:rPr>
        <w:t xml:space="preserve">YMCA Bath operates as a fast-paced, high-volume </w:t>
      </w:r>
      <w:proofErr w:type="spellStart"/>
      <w:r w:rsidRPr="00F85027">
        <w:rPr>
          <w:rFonts w:ascii="Verdana" w:eastAsia="Times New Roman" w:hAnsi="Verdana" w:cs="Open Sans"/>
          <w:color w:val="333333"/>
          <w:sz w:val="21"/>
          <w:szCs w:val="21"/>
          <w:lang w:eastAsia="en-GB"/>
        </w:rPr>
        <w:t>hostel</w:t>
      </w:r>
      <w:proofErr w:type="spellEnd"/>
      <w:r w:rsidRPr="00F85027">
        <w:rPr>
          <w:rFonts w:ascii="Verdana" w:eastAsia="Times New Roman" w:hAnsi="Verdana" w:cs="Open Sans"/>
          <w:color w:val="333333"/>
          <w:sz w:val="21"/>
          <w:szCs w:val="21"/>
          <w:lang w:eastAsia="en-GB"/>
        </w:rPr>
        <w:t xml:space="preserve"> environment with changing operational demands across reception, housekeeping, group bookings, guest management, and safety compliance.</w:t>
      </w:r>
    </w:p>
    <w:p w14:paraId="1AE883B1"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color w:val="333333"/>
          <w:sz w:val="21"/>
          <w:szCs w:val="21"/>
          <w:lang w:eastAsia="en-GB"/>
        </w:rPr>
        <w:t>The Duty Manager acts as the senior operational leader during live shifts and is responsible for maintaining operational control across the building in real time.</w:t>
      </w:r>
    </w:p>
    <w:p w14:paraId="6510EFF2"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color w:val="333333"/>
          <w:sz w:val="21"/>
          <w:szCs w:val="21"/>
          <w:lang w:eastAsia="en-GB"/>
        </w:rPr>
        <w:t>The role requires:</w:t>
      </w:r>
    </w:p>
    <w:p w14:paraId="55D1FE2A" w14:textId="77777777" w:rsidR="00F85027" w:rsidRPr="00F85027" w:rsidRDefault="00F85027" w:rsidP="00F85027">
      <w:pPr>
        <w:numPr>
          <w:ilvl w:val="0"/>
          <w:numId w:val="1"/>
        </w:numPr>
        <w:spacing w:after="150" w:line="240" w:lineRule="auto"/>
        <w:rPr>
          <w:rFonts w:ascii="Open Sans" w:eastAsia="Times New Roman" w:hAnsi="Open Sans" w:cs="Open Sans"/>
          <w:sz w:val="21"/>
          <w:szCs w:val="21"/>
          <w:lang w:eastAsia="en-GB"/>
        </w:rPr>
      </w:pPr>
      <w:r w:rsidRPr="00F85027">
        <w:rPr>
          <w:rFonts w:ascii="Verdana" w:eastAsia="Times New Roman" w:hAnsi="Verdana" w:cs="Open Sans"/>
          <w:sz w:val="21"/>
          <w:szCs w:val="21"/>
          <w:lang w:eastAsia="en-GB"/>
        </w:rPr>
        <w:t>Strong situational awareness</w:t>
      </w:r>
    </w:p>
    <w:p w14:paraId="741076A2" w14:textId="77777777" w:rsidR="00F85027" w:rsidRPr="00F85027" w:rsidRDefault="00F85027" w:rsidP="00F85027">
      <w:pPr>
        <w:numPr>
          <w:ilvl w:val="0"/>
          <w:numId w:val="1"/>
        </w:numPr>
        <w:spacing w:after="150" w:line="240" w:lineRule="auto"/>
        <w:rPr>
          <w:rFonts w:ascii="Open Sans" w:eastAsia="Times New Roman" w:hAnsi="Open Sans" w:cs="Open Sans"/>
          <w:sz w:val="21"/>
          <w:szCs w:val="21"/>
          <w:lang w:eastAsia="en-GB"/>
        </w:rPr>
      </w:pPr>
      <w:r w:rsidRPr="00F85027">
        <w:rPr>
          <w:rFonts w:ascii="Verdana" w:eastAsia="Times New Roman" w:hAnsi="Verdana" w:cs="Open Sans"/>
          <w:sz w:val="21"/>
          <w:szCs w:val="21"/>
          <w:lang w:eastAsia="en-GB"/>
        </w:rPr>
        <w:t>Calm decision-making under pressure</w:t>
      </w:r>
    </w:p>
    <w:p w14:paraId="36A41BD7" w14:textId="77777777" w:rsidR="00F85027" w:rsidRPr="00F85027" w:rsidRDefault="00F85027" w:rsidP="00F85027">
      <w:pPr>
        <w:numPr>
          <w:ilvl w:val="0"/>
          <w:numId w:val="1"/>
        </w:numPr>
        <w:spacing w:after="150" w:line="240" w:lineRule="auto"/>
        <w:rPr>
          <w:rFonts w:ascii="Open Sans" w:eastAsia="Times New Roman" w:hAnsi="Open Sans" w:cs="Open Sans"/>
          <w:sz w:val="21"/>
          <w:szCs w:val="21"/>
          <w:lang w:eastAsia="en-GB"/>
        </w:rPr>
      </w:pPr>
      <w:r w:rsidRPr="00F85027">
        <w:rPr>
          <w:rFonts w:ascii="Verdana" w:eastAsia="Times New Roman" w:hAnsi="Verdana" w:cs="Open Sans"/>
          <w:sz w:val="21"/>
          <w:szCs w:val="21"/>
          <w:lang w:eastAsia="en-GB"/>
        </w:rPr>
        <w:t>Effective team coordination</w:t>
      </w:r>
    </w:p>
    <w:p w14:paraId="50CCCBAA" w14:textId="77777777" w:rsidR="00F85027" w:rsidRPr="00F85027" w:rsidRDefault="00F85027" w:rsidP="00F85027">
      <w:pPr>
        <w:numPr>
          <w:ilvl w:val="0"/>
          <w:numId w:val="1"/>
        </w:numPr>
        <w:spacing w:after="150" w:line="240" w:lineRule="auto"/>
        <w:rPr>
          <w:rFonts w:ascii="Open Sans" w:eastAsia="Times New Roman" w:hAnsi="Open Sans" w:cs="Open Sans"/>
          <w:sz w:val="21"/>
          <w:szCs w:val="21"/>
          <w:lang w:eastAsia="en-GB"/>
        </w:rPr>
      </w:pPr>
      <w:r w:rsidRPr="00F85027">
        <w:rPr>
          <w:rFonts w:ascii="Verdana" w:eastAsia="Times New Roman" w:hAnsi="Verdana" w:cs="Open Sans"/>
          <w:sz w:val="21"/>
          <w:szCs w:val="21"/>
          <w:lang w:eastAsia="en-GB"/>
        </w:rPr>
        <w:t>Consistent communication between departments</w:t>
      </w:r>
    </w:p>
    <w:p w14:paraId="5BAE1A50"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color w:val="333333"/>
          <w:sz w:val="21"/>
          <w:szCs w:val="21"/>
          <w:lang w:eastAsia="en-GB"/>
        </w:rPr>
        <w:t>The Duty Manager must balance:</w:t>
      </w:r>
    </w:p>
    <w:p w14:paraId="41345BEF" w14:textId="77777777" w:rsidR="00F85027" w:rsidRPr="00F85027" w:rsidRDefault="00F85027" w:rsidP="00F85027">
      <w:pPr>
        <w:numPr>
          <w:ilvl w:val="0"/>
          <w:numId w:val="2"/>
        </w:numPr>
        <w:spacing w:after="150" w:line="240" w:lineRule="auto"/>
        <w:rPr>
          <w:rFonts w:ascii="Open Sans" w:eastAsia="Times New Roman" w:hAnsi="Open Sans" w:cs="Open Sans"/>
          <w:sz w:val="21"/>
          <w:szCs w:val="21"/>
          <w:lang w:eastAsia="en-GB"/>
        </w:rPr>
      </w:pPr>
      <w:r w:rsidRPr="00F85027">
        <w:rPr>
          <w:rFonts w:ascii="Verdana" w:eastAsia="Times New Roman" w:hAnsi="Verdana" w:cs="Open Sans"/>
          <w:sz w:val="21"/>
          <w:szCs w:val="21"/>
          <w:lang w:eastAsia="en-GB"/>
        </w:rPr>
        <w:t>Guest experience</w:t>
      </w:r>
    </w:p>
    <w:p w14:paraId="10B7B6BF" w14:textId="77777777" w:rsidR="00F85027" w:rsidRPr="00F85027" w:rsidRDefault="00F85027" w:rsidP="00F85027">
      <w:pPr>
        <w:numPr>
          <w:ilvl w:val="0"/>
          <w:numId w:val="2"/>
        </w:numPr>
        <w:spacing w:after="150" w:line="240" w:lineRule="auto"/>
        <w:rPr>
          <w:rFonts w:ascii="Open Sans" w:eastAsia="Times New Roman" w:hAnsi="Open Sans" w:cs="Open Sans"/>
          <w:sz w:val="21"/>
          <w:szCs w:val="21"/>
          <w:lang w:eastAsia="en-GB"/>
        </w:rPr>
      </w:pPr>
      <w:r w:rsidRPr="00F85027">
        <w:rPr>
          <w:rFonts w:ascii="Verdana" w:eastAsia="Times New Roman" w:hAnsi="Verdana" w:cs="Open Sans"/>
          <w:sz w:val="21"/>
          <w:szCs w:val="21"/>
          <w:lang w:eastAsia="en-GB"/>
        </w:rPr>
        <w:t>Operational delivery</w:t>
      </w:r>
    </w:p>
    <w:p w14:paraId="72EA6578" w14:textId="77777777" w:rsidR="00F85027" w:rsidRPr="00F85027" w:rsidRDefault="00F85027" w:rsidP="00F85027">
      <w:pPr>
        <w:numPr>
          <w:ilvl w:val="0"/>
          <w:numId w:val="2"/>
        </w:numPr>
        <w:spacing w:after="150" w:line="240" w:lineRule="auto"/>
        <w:rPr>
          <w:rFonts w:ascii="Open Sans" w:eastAsia="Times New Roman" w:hAnsi="Open Sans" w:cs="Open Sans"/>
          <w:sz w:val="21"/>
          <w:szCs w:val="21"/>
          <w:lang w:eastAsia="en-GB"/>
        </w:rPr>
      </w:pPr>
      <w:r w:rsidRPr="00F85027">
        <w:rPr>
          <w:rFonts w:ascii="Verdana" w:eastAsia="Times New Roman" w:hAnsi="Verdana" w:cs="Open Sans"/>
          <w:sz w:val="21"/>
          <w:szCs w:val="21"/>
          <w:lang w:eastAsia="en-GB"/>
        </w:rPr>
        <w:t>Safety and compliance</w:t>
      </w:r>
    </w:p>
    <w:p w14:paraId="2543B39E" w14:textId="77777777" w:rsidR="00F85027" w:rsidRPr="00F85027" w:rsidRDefault="00F85027" w:rsidP="00F85027">
      <w:pPr>
        <w:numPr>
          <w:ilvl w:val="0"/>
          <w:numId w:val="2"/>
        </w:numPr>
        <w:spacing w:after="150" w:line="240" w:lineRule="auto"/>
        <w:rPr>
          <w:rFonts w:ascii="Open Sans" w:eastAsia="Times New Roman" w:hAnsi="Open Sans" w:cs="Open Sans"/>
          <w:sz w:val="21"/>
          <w:szCs w:val="21"/>
          <w:lang w:eastAsia="en-GB"/>
        </w:rPr>
      </w:pPr>
      <w:r w:rsidRPr="00F85027">
        <w:rPr>
          <w:rFonts w:ascii="Verdana" w:eastAsia="Times New Roman" w:hAnsi="Verdana" w:cs="Open Sans"/>
          <w:sz w:val="21"/>
          <w:szCs w:val="21"/>
          <w:lang w:eastAsia="en-GB"/>
        </w:rPr>
        <w:t>Team performance</w:t>
      </w:r>
    </w:p>
    <w:p w14:paraId="314E742A" w14:textId="77777777" w:rsidR="00F85027" w:rsidRPr="00F85027" w:rsidRDefault="00F85027" w:rsidP="00F85027">
      <w:pPr>
        <w:numPr>
          <w:ilvl w:val="0"/>
          <w:numId w:val="2"/>
        </w:numPr>
        <w:spacing w:after="150" w:line="240" w:lineRule="auto"/>
        <w:rPr>
          <w:rFonts w:ascii="Open Sans" w:eastAsia="Times New Roman" w:hAnsi="Open Sans" w:cs="Open Sans"/>
          <w:sz w:val="21"/>
          <w:szCs w:val="21"/>
          <w:lang w:eastAsia="en-GB"/>
        </w:rPr>
      </w:pPr>
      <w:r w:rsidRPr="00F85027">
        <w:rPr>
          <w:rFonts w:ascii="Verdana" w:eastAsia="Times New Roman" w:hAnsi="Verdana" w:cs="Open Sans"/>
          <w:sz w:val="21"/>
          <w:szCs w:val="21"/>
          <w:lang w:eastAsia="en-GB"/>
        </w:rPr>
        <w:lastRenderedPageBreak/>
        <w:t>Commercial awareness</w:t>
      </w:r>
    </w:p>
    <w:p w14:paraId="29CB38D7"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Arial" w:eastAsia="Times New Roman" w:hAnsi="Arial" w:cs="Arial"/>
          <w:b/>
          <w:bCs/>
          <w:color w:val="000000"/>
          <w:spacing w:val="9"/>
          <w:sz w:val="21"/>
          <w:szCs w:val="21"/>
          <w:lang w:eastAsia="en-GB"/>
        </w:rPr>
        <w:t>​</w:t>
      </w:r>
    </w:p>
    <w:p w14:paraId="745051D1"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Arial" w:eastAsia="Times New Roman" w:hAnsi="Arial" w:cs="Arial"/>
          <w:b/>
          <w:bCs/>
          <w:color w:val="000000"/>
          <w:spacing w:val="9"/>
          <w:sz w:val="21"/>
          <w:szCs w:val="21"/>
          <w:lang w:eastAsia="en-GB"/>
        </w:rPr>
        <w:t>​</w:t>
      </w:r>
      <w:r w:rsidRPr="00F85027">
        <w:rPr>
          <w:rFonts w:ascii="Verdana" w:eastAsia="Times New Roman" w:hAnsi="Verdana" w:cs="Open Sans"/>
          <w:b/>
          <w:bCs/>
          <w:color w:val="000000"/>
          <w:spacing w:val="9"/>
          <w:sz w:val="21"/>
          <w:szCs w:val="21"/>
          <w:lang w:eastAsia="en-GB"/>
        </w:rPr>
        <w:t>What skills will the successful candidate need?</w:t>
      </w:r>
    </w:p>
    <w:p w14:paraId="485FA43B"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color w:val="333333"/>
          <w:sz w:val="21"/>
          <w:szCs w:val="21"/>
          <w:lang w:eastAsia="en-GB"/>
        </w:rPr>
        <w:t> Proven experience of working within the hospitality business</w:t>
      </w:r>
      <w:r w:rsidRPr="00F85027">
        <w:rPr>
          <w:rFonts w:ascii="Arial" w:eastAsia="Times New Roman" w:hAnsi="Arial" w:cs="Arial"/>
          <w:b/>
          <w:bCs/>
          <w:color w:val="000000"/>
          <w:spacing w:val="9"/>
          <w:sz w:val="21"/>
          <w:szCs w:val="21"/>
          <w:lang w:eastAsia="en-GB"/>
        </w:rPr>
        <w:t>​</w:t>
      </w:r>
    </w:p>
    <w:p w14:paraId="182C3517"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b/>
          <w:bCs/>
          <w:color w:val="000000"/>
          <w:spacing w:val="9"/>
          <w:sz w:val="21"/>
          <w:szCs w:val="21"/>
          <w:lang w:eastAsia="en-GB"/>
        </w:rPr>
        <w:t>Location</w:t>
      </w:r>
    </w:p>
    <w:p w14:paraId="72FD7C08"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color w:val="000000"/>
          <w:spacing w:val="9"/>
          <w:sz w:val="21"/>
          <w:szCs w:val="21"/>
          <w:lang w:eastAsia="en-GB"/>
        </w:rPr>
        <w:t>YMCA Bath Hostel, Broad Street</w:t>
      </w:r>
    </w:p>
    <w:p w14:paraId="018C4675"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b/>
          <w:bCs/>
          <w:color w:val="000000"/>
          <w:spacing w:val="9"/>
          <w:sz w:val="21"/>
          <w:szCs w:val="21"/>
          <w:lang w:eastAsia="en-GB"/>
        </w:rPr>
        <w:t>Hours</w:t>
      </w:r>
    </w:p>
    <w:p w14:paraId="7D779A3E"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color w:val="333333"/>
          <w:spacing w:val="9"/>
          <w:sz w:val="21"/>
          <w:szCs w:val="21"/>
          <w:lang w:eastAsia="en-GB"/>
        </w:rPr>
        <w:t>37.5 hours per week All Year Round</w:t>
      </w:r>
    </w:p>
    <w:p w14:paraId="70652F03" w14:textId="77777777" w:rsidR="00F85027" w:rsidRPr="00F85027" w:rsidRDefault="00F85027" w:rsidP="00F85027">
      <w:pPr>
        <w:spacing w:after="0" w:line="240" w:lineRule="auto"/>
        <w:rPr>
          <w:rFonts w:ascii="Times New Roman" w:eastAsia="Times New Roman" w:hAnsi="Times New Roman" w:cs="Times New Roman"/>
          <w:sz w:val="24"/>
          <w:szCs w:val="24"/>
          <w:lang w:eastAsia="en-GB"/>
        </w:rPr>
      </w:pPr>
      <w:r w:rsidRPr="00F85027">
        <w:rPr>
          <w:rFonts w:ascii="Verdana" w:eastAsia="Times New Roman" w:hAnsi="Verdana" w:cs="Times New Roman"/>
          <w:b/>
          <w:bCs/>
          <w:color w:val="000000"/>
          <w:spacing w:val="9"/>
          <w:sz w:val="21"/>
          <w:szCs w:val="21"/>
          <w:shd w:val="clear" w:color="auto" w:fill="FFFFFF"/>
          <w:lang w:eastAsia="en-GB"/>
        </w:rPr>
        <w:t>Contract type</w:t>
      </w:r>
    </w:p>
    <w:p w14:paraId="74C98072"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color w:val="000000"/>
          <w:spacing w:val="9"/>
          <w:sz w:val="21"/>
          <w:szCs w:val="21"/>
          <w:lang w:eastAsia="en-GB"/>
        </w:rPr>
        <w:t>Permanent position, 6 months probationary period</w:t>
      </w:r>
    </w:p>
    <w:p w14:paraId="71518714"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b/>
          <w:bCs/>
          <w:color w:val="000000"/>
          <w:spacing w:val="9"/>
          <w:sz w:val="21"/>
          <w:szCs w:val="21"/>
          <w:lang w:eastAsia="en-GB"/>
        </w:rPr>
        <w:t>Rate of Pay</w:t>
      </w:r>
    </w:p>
    <w:p w14:paraId="5FB7F93C"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Verdana" w:eastAsia="Times New Roman" w:hAnsi="Verdana" w:cs="Open Sans"/>
          <w:color w:val="000000"/>
          <w:spacing w:val="9"/>
          <w:sz w:val="21"/>
          <w:szCs w:val="21"/>
          <w:lang w:eastAsia="en-GB"/>
        </w:rPr>
        <w:t>£13.51 per hour plus annual leave</w:t>
      </w:r>
    </w:p>
    <w:p w14:paraId="2FE14D16"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Arial" w:eastAsia="Times New Roman" w:hAnsi="Arial" w:cs="Arial"/>
          <w:color w:val="000000"/>
          <w:spacing w:val="9"/>
          <w:sz w:val="21"/>
          <w:szCs w:val="21"/>
          <w:lang w:eastAsia="en-GB"/>
        </w:rPr>
        <w:t>​</w:t>
      </w:r>
    </w:p>
    <w:p w14:paraId="71571A1C"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Arial" w:eastAsia="Times New Roman" w:hAnsi="Arial" w:cs="Arial"/>
          <w:color w:val="000000"/>
          <w:spacing w:val="9"/>
          <w:sz w:val="21"/>
          <w:szCs w:val="21"/>
          <w:lang w:eastAsia="en-GB"/>
        </w:rPr>
        <w:t>​</w:t>
      </w:r>
      <w:r w:rsidRPr="00F85027">
        <w:rPr>
          <w:rFonts w:ascii="Verdana" w:eastAsia="Times New Roman" w:hAnsi="Verdana" w:cs="Open Sans"/>
          <w:color w:val="333333"/>
          <w:spacing w:val="9"/>
          <w:sz w:val="21"/>
          <w:szCs w:val="21"/>
          <w:lang w:eastAsia="en-GB"/>
        </w:rPr>
        <w:t>If you would like to apply for any of our current vacancies, you will need to fill out one of our application forms online.</w:t>
      </w:r>
    </w:p>
    <w:p w14:paraId="35918B33"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Arial" w:eastAsia="Times New Roman" w:hAnsi="Arial" w:cs="Arial"/>
          <w:color w:val="000000"/>
          <w:spacing w:val="9"/>
          <w:sz w:val="21"/>
          <w:szCs w:val="21"/>
          <w:lang w:eastAsia="en-GB"/>
        </w:rPr>
        <w:t>​</w:t>
      </w:r>
      <w:r w:rsidRPr="00F85027">
        <w:rPr>
          <w:rFonts w:ascii="Verdana" w:eastAsia="Times New Roman" w:hAnsi="Verdana" w:cs="Open Sans"/>
          <w:color w:val="333333"/>
          <w:sz w:val="21"/>
          <w:szCs w:val="21"/>
          <w:shd w:val="clear" w:color="auto" w:fill="FFFFFF"/>
          <w:lang w:eastAsia="en-GB"/>
        </w:rPr>
        <w:t>To know more about what YMCA Brunel do and to apply please visit our website:</w:t>
      </w:r>
    </w:p>
    <w:p w14:paraId="2B95F414"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hyperlink r:id="rId5" w:history="1">
        <w:r w:rsidRPr="00F85027">
          <w:rPr>
            <w:rFonts w:ascii="Verdana" w:eastAsia="Times New Roman" w:hAnsi="Verdana" w:cs="Open Sans"/>
            <w:color w:val="000000"/>
            <w:sz w:val="21"/>
            <w:szCs w:val="21"/>
            <w:u w:val="single"/>
            <w:shd w:val="clear" w:color="auto" w:fill="FFFFFF"/>
            <w:lang w:eastAsia="en-GB"/>
          </w:rPr>
          <w:t>https://ymca-bg.org/work-for-us/</w:t>
        </w:r>
      </w:hyperlink>
    </w:p>
    <w:p w14:paraId="32C160DC" w14:textId="77777777" w:rsidR="00F85027" w:rsidRPr="00F85027" w:rsidRDefault="00F85027" w:rsidP="00F85027">
      <w:pPr>
        <w:shd w:val="clear" w:color="auto" w:fill="FFFFFF"/>
        <w:spacing w:after="0" w:line="300" w:lineRule="atLeast"/>
        <w:rPr>
          <w:rFonts w:ascii="Open Sans" w:eastAsia="Times New Roman" w:hAnsi="Open Sans" w:cs="Open Sans"/>
          <w:color w:val="333333"/>
          <w:sz w:val="21"/>
          <w:szCs w:val="21"/>
          <w:lang w:eastAsia="en-GB"/>
        </w:rPr>
      </w:pPr>
      <w:r w:rsidRPr="00F85027">
        <w:rPr>
          <w:rFonts w:ascii="Arial" w:eastAsia="Times New Roman" w:hAnsi="Arial" w:cs="Arial"/>
          <w:color w:val="000000"/>
          <w:spacing w:val="9"/>
          <w:sz w:val="21"/>
          <w:szCs w:val="21"/>
          <w:lang w:eastAsia="en-GB"/>
        </w:rPr>
        <w:t>​</w:t>
      </w:r>
    </w:p>
    <w:p w14:paraId="3FAD973D" w14:textId="77777777" w:rsidR="00F85027" w:rsidRPr="00F85027" w:rsidRDefault="00F85027" w:rsidP="00F85027">
      <w:pPr>
        <w:shd w:val="clear" w:color="auto" w:fill="FFFFFF"/>
        <w:spacing w:after="0" w:line="300" w:lineRule="atLeast"/>
        <w:jc w:val="both"/>
        <w:rPr>
          <w:rFonts w:ascii="Open Sans" w:eastAsia="Times New Roman" w:hAnsi="Open Sans" w:cs="Open Sans"/>
          <w:color w:val="333333"/>
          <w:sz w:val="21"/>
          <w:szCs w:val="21"/>
          <w:lang w:eastAsia="en-GB"/>
        </w:rPr>
      </w:pPr>
      <w:r w:rsidRPr="00F85027">
        <w:rPr>
          <w:rFonts w:ascii="Verdana" w:eastAsia="Times New Roman" w:hAnsi="Verdana" w:cs="Open Sans"/>
          <w:i/>
          <w:iCs/>
          <w:color w:val="000000"/>
          <w:spacing w:val="9"/>
          <w:sz w:val="18"/>
          <w:szCs w:val="18"/>
          <w:lang w:eastAsia="en-GB"/>
        </w:rPr>
        <w:t>YMCA Brunel Group is committed to follow safer recruitment guidelines and all candidates will have to demonstrate full employment history, give 2 good references and be DBS checked. In line with the requirements of the Asylum &amp; Immigration Act 1996, all applicants must be eligible to live and work in the UK. Documented evidence of eligibility will be required from candidates as part of the recruitment process</w:t>
      </w:r>
      <w:r w:rsidRPr="00F85027">
        <w:rPr>
          <w:rFonts w:ascii="Verdana" w:eastAsia="Times New Roman" w:hAnsi="Verdana" w:cs="Open Sans"/>
          <w:i/>
          <w:iCs/>
          <w:color w:val="000000"/>
          <w:spacing w:val="9"/>
          <w:sz w:val="21"/>
          <w:szCs w:val="21"/>
          <w:lang w:eastAsia="en-GB"/>
        </w:rPr>
        <w:t>.</w:t>
      </w:r>
    </w:p>
    <w:p w14:paraId="3A028C49" w14:textId="77777777" w:rsidR="00CC5DE8" w:rsidRDefault="00CC5DE8"/>
    <w:sectPr w:rsidR="00CC5D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5422EE"/>
    <w:multiLevelType w:val="multilevel"/>
    <w:tmpl w:val="8FA6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57C228A"/>
    <w:multiLevelType w:val="multilevel"/>
    <w:tmpl w:val="8930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027"/>
    <w:rsid w:val="00CC5DE8"/>
    <w:rsid w:val="00F850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05C1A"/>
  <w15:chartTrackingRefBased/>
  <w15:docId w15:val="{A5D763F4-2A06-40C1-9DE8-1A0EB762C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45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mca-bg.org/work-for-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2737</Characters>
  <Application>Microsoft Office Word</Application>
  <DocSecurity>0</DocSecurity>
  <Lines>22</Lines>
  <Paragraphs>6</Paragraphs>
  <ScaleCrop>false</ScaleCrop>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Whitaker</dc:creator>
  <cp:keywords/>
  <dc:description/>
  <cp:lastModifiedBy>Sally Whitaker</cp:lastModifiedBy>
  <cp:revision>1</cp:revision>
  <dcterms:created xsi:type="dcterms:W3CDTF">2026-09-16T14:40:00Z</dcterms:created>
  <dcterms:modified xsi:type="dcterms:W3CDTF">2026-09-16T14:41:00Z</dcterms:modified>
</cp:coreProperties>
</file>