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8BFE" w14:textId="77777777" w:rsidR="00F224CD" w:rsidRDefault="00F224CD" w:rsidP="00F224CD">
      <w:pPr>
        <w:jc w:val="both"/>
        <w:rPr>
          <w:rFonts w:ascii="Verdana" w:hAnsi="Verdana"/>
          <w:color w:val="7F7F7F" w:themeColor="text1" w:themeTint="80"/>
          <w:sz w:val="20"/>
          <w:szCs w:val="20"/>
        </w:rPr>
      </w:pPr>
    </w:p>
    <w:p w14:paraId="5AA949DE" w14:textId="77777777" w:rsidR="00293206" w:rsidRPr="00840164" w:rsidRDefault="00293206" w:rsidP="008311BD">
      <w:pPr>
        <w:pStyle w:val="NoSpacing"/>
        <w:rPr>
          <w:rFonts w:ascii="Verdana" w:hAnsi="Verdana"/>
          <w:b/>
          <w:bCs/>
          <w:color w:val="auto"/>
          <w:sz w:val="22"/>
          <w:szCs w:val="22"/>
          <w:u w:val="single"/>
        </w:rPr>
      </w:pPr>
      <w:r w:rsidRPr="00840164">
        <w:rPr>
          <w:rFonts w:ascii="Verdana" w:hAnsi="Verdana"/>
          <w:b/>
          <w:bCs/>
          <w:color w:val="auto"/>
          <w:sz w:val="22"/>
          <w:szCs w:val="22"/>
          <w:u w:val="single"/>
        </w:rPr>
        <w:t>Job Description and Personal Specification</w:t>
      </w:r>
    </w:p>
    <w:p w14:paraId="2B83A523" w14:textId="77777777" w:rsidR="00293206" w:rsidRPr="008311BD" w:rsidRDefault="00293206" w:rsidP="008311BD">
      <w:pPr>
        <w:pStyle w:val="NoSpacing"/>
        <w:rPr>
          <w:rFonts w:ascii="Verdana" w:hAnsi="Verdana"/>
          <w:color w:val="auto"/>
          <w:sz w:val="22"/>
          <w:szCs w:val="22"/>
        </w:rPr>
      </w:pPr>
    </w:p>
    <w:p w14:paraId="15334C9E" w14:textId="0261E12C" w:rsidR="00293206" w:rsidRDefault="00293206" w:rsidP="00A271C4">
      <w:pPr>
        <w:pStyle w:val="NoSpacing"/>
        <w:rPr>
          <w:rFonts w:ascii="Verdana" w:hAnsi="Verdana"/>
          <w:color w:val="auto"/>
          <w:sz w:val="22"/>
          <w:szCs w:val="22"/>
        </w:rPr>
      </w:pPr>
      <w:r w:rsidRPr="00840164">
        <w:rPr>
          <w:rFonts w:ascii="Verdana" w:hAnsi="Verdana"/>
          <w:b/>
          <w:bCs/>
          <w:color w:val="auto"/>
          <w:sz w:val="22"/>
          <w:szCs w:val="22"/>
        </w:rPr>
        <w:t>Role:</w:t>
      </w:r>
      <w:r w:rsidRPr="008311BD">
        <w:rPr>
          <w:rFonts w:ascii="Verdana" w:hAnsi="Verdana"/>
          <w:color w:val="auto"/>
          <w:sz w:val="22"/>
          <w:szCs w:val="22"/>
        </w:rPr>
        <w:tab/>
      </w:r>
      <w:r w:rsidRPr="008311BD">
        <w:rPr>
          <w:rFonts w:ascii="Verdana" w:hAnsi="Verdana"/>
          <w:color w:val="auto"/>
          <w:sz w:val="22"/>
          <w:szCs w:val="22"/>
        </w:rPr>
        <w:tab/>
      </w:r>
      <w:r w:rsidRPr="008311BD">
        <w:rPr>
          <w:rFonts w:ascii="Verdana" w:hAnsi="Verdana"/>
          <w:color w:val="auto"/>
          <w:sz w:val="22"/>
          <w:szCs w:val="22"/>
        </w:rPr>
        <w:tab/>
      </w:r>
      <w:r w:rsidR="00A271C4">
        <w:rPr>
          <w:rFonts w:ascii="Verdana" w:hAnsi="Verdana"/>
          <w:color w:val="auto"/>
          <w:sz w:val="22"/>
          <w:szCs w:val="22"/>
        </w:rPr>
        <w:t>Youth Worker for Young carer</w:t>
      </w:r>
    </w:p>
    <w:p w14:paraId="0007F61B" w14:textId="4C79283A" w:rsidR="00A271C4" w:rsidRDefault="00A271C4" w:rsidP="00A271C4">
      <w:pPr>
        <w:pStyle w:val="NoSpacing"/>
        <w:rPr>
          <w:rFonts w:ascii="Verdana" w:hAnsi="Verdana"/>
          <w:color w:val="auto"/>
          <w:sz w:val="22"/>
          <w:szCs w:val="22"/>
        </w:rPr>
      </w:pPr>
    </w:p>
    <w:p w14:paraId="5F090F4E" w14:textId="50D7D230" w:rsidR="00A271C4" w:rsidRPr="00A271C4" w:rsidRDefault="00A271C4" w:rsidP="00A271C4">
      <w:pPr>
        <w:pStyle w:val="NoSpacing"/>
        <w:rPr>
          <w:rFonts w:ascii="Verdana" w:hAnsi="Verdana"/>
          <w:b/>
          <w:bCs/>
          <w:color w:val="auto"/>
          <w:sz w:val="22"/>
          <w:szCs w:val="22"/>
        </w:rPr>
      </w:pPr>
      <w:r w:rsidRPr="00A271C4">
        <w:rPr>
          <w:rFonts w:ascii="Verdana" w:hAnsi="Verdana"/>
          <w:b/>
          <w:bCs/>
          <w:color w:val="auto"/>
          <w:sz w:val="22"/>
          <w:szCs w:val="22"/>
        </w:rPr>
        <w:t>Responsible to:</w:t>
      </w:r>
    </w:p>
    <w:p w14:paraId="2BDDD0B6" w14:textId="779CB13A" w:rsidR="00A271C4" w:rsidRDefault="00A271C4" w:rsidP="00A271C4">
      <w:pPr>
        <w:pStyle w:val="NoSpacing"/>
        <w:rPr>
          <w:rFonts w:ascii="Verdana" w:hAnsi="Verdana"/>
          <w:color w:val="auto"/>
          <w:sz w:val="22"/>
          <w:szCs w:val="22"/>
        </w:rPr>
      </w:pPr>
    </w:p>
    <w:p w14:paraId="513A9D74" w14:textId="77777777" w:rsidR="00A271C4" w:rsidRPr="00F93F69" w:rsidRDefault="00A271C4" w:rsidP="00A271C4">
      <w:pPr>
        <w:spacing w:after="0" w:line="240" w:lineRule="auto"/>
        <w:ind w:left="567"/>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The Youth Worker will be accountable through the Youth &amp; Community Young </w:t>
      </w:r>
      <w:proofErr w:type="gramStart"/>
      <w:r w:rsidRPr="00F93F69">
        <w:rPr>
          <w:rFonts w:ascii="Verdana" w:eastAsia="Times New Roman" w:hAnsi="Verdana" w:cs="Arial"/>
          <w:color w:val="auto"/>
          <w:sz w:val="20"/>
          <w:szCs w:val="20"/>
        </w:rPr>
        <w:t>Carers  Team</w:t>
      </w:r>
      <w:proofErr w:type="gramEnd"/>
      <w:r w:rsidRPr="00F93F69">
        <w:rPr>
          <w:rFonts w:ascii="Verdana" w:eastAsia="Times New Roman" w:hAnsi="Verdana" w:cs="Arial"/>
          <w:color w:val="auto"/>
          <w:sz w:val="20"/>
          <w:szCs w:val="20"/>
        </w:rPr>
        <w:t xml:space="preserve"> Leader or the Youth Worker – in charge (subject to location) and the Director  Youth &amp; Community, ultimately to the Chief Executive and Board of Management.  The Youth &amp; Community Team Leader or Youth Worker in Charge (Line Manager) will provide supervision and support (subject to location). </w:t>
      </w:r>
    </w:p>
    <w:p w14:paraId="50B746B4" w14:textId="77777777" w:rsidR="00A271C4" w:rsidRPr="00F93F69" w:rsidRDefault="00A271C4" w:rsidP="00A271C4">
      <w:pPr>
        <w:spacing w:after="0" w:line="240" w:lineRule="auto"/>
        <w:ind w:left="567"/>
        <w:jc w:val="both"/>
        <w:rPr>
          <w:rFonts w:ascii="Verdana" w:eastAsia="Times New Roman" w:hAnsi="Verdana" w:cs="Arial"/>
          <w:color w:val="auto"/>
          <w:sz w:val="20"/>
          <w:szCs w:val="20"/>
        </w:rPr>
      </w:pPr>
    </w:p>
    <w:p w14:paraId="5147F97A" w14:textId="77777777" w:rsidR="00A271C4" w:rsidRPr="008311BD" w:rsidRDefault="00A271C4" w:rsidP="00A271C4">
      <w:pPr>
        <w:pStyle w:val="NoSpacing"/>
        <w:rPr>
          <w:rFonts w:ascii="Verdana" w:hAnsi="Verdana"/>
          <w:color w:val="auto"/>
          <w:sz w:val="22"/>
          <w:szCs w:val="22"/>
        </w:rPr>
      </w:pPr>
    </w:p>
    <w:p w14:paraId="158974BD" w14:textId="77777777" w:rsidR="00293206" w:rsidRPr="008311BD" w:rsidRDefault="00293206" w:rsidP="008311BD">
      <w:pPr>
        <w:pStyle w:val="NoSpacing"/>
        <w:rPr>
          <w:rFonts w:ascii="Verdana" w:hAnsi="Verdana"/>
          <w:bCs/>
          <w:color w:val="auto"/>
          <w:sz w:val="22"/>
          <w:szCs w:val="22"/>
        </w:rPr>
      </w:pPr>
    </w:p>
    <w:p w14:paraId="555045B5" w14:textId="77777777" w:rsidR="00293206" w:rsidRPr="00840164" w:rsidRDefault="00293206" w:rsidP="008311BD">
      <w:pPr>
        <w:pStyle w:val="NoSpacing"/>
        <w:rPr>
          <w:rFonts w:ascii="Verdana" w:eastAsia="Calibri" w:hAnsi="Verdana" w:cs="Times New Roman"/>
          <w:b/>
          <w:bCs/>
          <w:color w:val="auto"/>
          <w:sz w:val="22"/>
          <w:szCs w:val="22"/>
        </w:rPr>
      </w:pPr>
      <w:r w:rsidRPr="00840164">
        <w:rPr>
          <w:rFonts w:ascii="Verdana" w:eastAsia="Calibri" w:hAnsi="Verdana" w:cs="Times New Roman"/>
          <w:b/>
          <w:bCs/>
          <w:color w:val="auto"/>
          <w:sz w:val="22"/>
          <w:szCs w:val="22"/>
        </w:rPr>
        <w:t xml:space="preserve">Our values: </w:t>
      </w:r>
    </w:p>
    <w:p w14:paraId="038F22CC" w14:textId="77777777" w:rsidR="00293206" w:rsidRPr="008311BD"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color w:val="auto"/>
          <w:sz w:val="22"/>
          <w:szCs w:val="22"/>
        </w:rPr>
        <w:t>The post holder will be expected to operate in line with our workplace values, which are:</w:t>
      </w:r>
    </w:p>
    <w:p w14:paraId="2536B11F" w14:textId="77777777" w:rsidR="00840164" w:rsidRDefault="00840164" w:rsidP="008311BD">
      <w:pPr>
        <w:pStyle w:val="NoSpacing"/>
        <w:rPr>
          <w:rFonts w:ascii="Verdana" w:eastAsia="Calibri" w:hAnsi="Verdana" w:cs="Times New Roman"/>
          <w:color w:val="auto"/>
          <w:sz w:val="22"/>
          <w:szCs w:val="22"/>
        </w:rPr>
      </w:pPr>
    </w:p>
    <w:p w14:paraId="3E35B0E7" w14:textId="77777777" w:rsidR="00293206" w:rsidRPr="00840164" w:rsidRDefault="00293206" w:rsidP="008311BD">
      <w:pPr>
        <w:pStyle w:val="NoSpacing"/>
        <w:rPr>
          <w:rFonts w:ascii="Verdana" w:eastAsia="Calibri" w:hAnsi="Verdana" w:cs="Times New Roman"/>
          <w:b/>
          <w:bCs/>
          <w:color w:val="auto"/>
          <w:sz w:val="22"/>
          <w:szCs w:val="22"/>
        </w:rPr>
      </w:pPr>
      <w:r w:rsidRPr="00840164">
        <w:rPr>
          <w:rFonts w:ascii="Verdana" w:eastAsia="Calibri" w:hAnsi="Verdana" w:cs="Times New Roman"/>
          <w:b/>
          <w:bCs/>
          <w:color w:val="auto"/>
          <w:sz w:val="22"/>
          <w:szCs w:val="22"/>
        </w:rPr>
        <w:t>Inclusion</w:t>
      </w:r>
    </w:p>
    <w:p w14:paraId="2CD06210" w14:textId="77777777" w:rsidR="00293206" w:rsidRPr="008311BD"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color w:val="auto"/>
          <w:sz w:val="22"/>
          <w:szCs w:val="22"/>
        </w:rPr>
        <w:t>We recognise that every person is different but equally valuable.  We actively include people at every level of our organisation, ensuring that our service users, young people, staff, trustees, volunteers and customers are representative of the communities that we serve.  We work hard to enable each person to realise their potential.</w:t>
      </w:r>
    </w:p>
    <w:p w14:paraId="514ED8FA" w14:textId="77777777" w:rsidR="00840164" w:rsidRDefault="00840164" w:rsidP="008311BD">
      <w:pPr>
        <w:pStyle w:val="NoSpacing"/>
        <w:rPr>
          <w:rFonts w:ascii="Verdana" w:eastAsia="Calibri" w:hAnsi="Verdana" w:cs="Times New Roman"/>
          <w:color w:val="auto"/>
          <w:sz w:val="22"/>
          <w:szCs w:val="22"/>
        </w:rPr>
      </w:pPr>
    </w:p>
    <w:p w14:paraId="58E6CE81" w14:textId="77777777" w:rsidR="00293206" w:rsidRPr="00840164" w:rsidRDefault="00293206" w:rsidP="008311BD">
      <w:pPr>
        <w:pStyle w:val="NoSpacing"/>
        <w:rPr>
          <w:rFonts w:ascii="Verdana" w:eastAsia="Calibri" w:hAnsi="Verdana" w:cs="Times New Roman"/>
          <w:b/>
          <w:bCs/>
          <w:color w:val="auto"/>
          <w:sz w:val="22"/>
          <w:szCs w:val="22"/>
        </w:rPr>
      </w:pPr>
      <w:r w:rsidRPr="00840164">
        <w:rPr>
          <w:rFonts w:ascii="Verdana" w:eastAsia="Calibri" w:hAnsi="Verdana" w:cs="Times New Roman"/>
          <w:b/>
          <w:bCs/>
          <w:color w:val="auto"/>
          <w:sz w:val="22"/>
          <w:szCs w:val="22"/>
        </w:rPr>
        <w:t>Compassion</w:t>
      </w:r>
    </w:p>
    <w:p w14:paraId="298D02FB" w14:textId="77777777" w:rsidR="00293206"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color w:val="auto"/>
          <w:sz w:val="22"/>
          <w:szCs w:val="22"/>
        </w:rPr>
        <w:t>Our work is focussed on connecting with people, and responding to them in a caring and compassionate way.</w:t>
      </w:r>
    </w:p>
    <w:p w14:paraId="21B8220A" w14:textId="77777777" w:rsidR="00840164" w:rsidRPr="008311BD" w:rsidRDefault="00840164" w:rsidP="008311BD">
      <w:pPr>
        <w:pStyle w:val="NoSpacing"/>
        <w:rPr>
          <w:rFonts w:ascii="Verdana" w:eastAsia="Calibri" w:hAnsi="Verdana" w:cs="Times New Roman"/>
          <w:color w:val="auto"/>
          <w:sz w:val="22"/>
          <w:szCs w:val="22"/>
        </w:rPr>
      </w:pPr>
    </w:p>
    <w:p w14:paraId="2FFE9EB8" w14:textId="77777777" w:rsidR="00293206" w:rsidRPr="00840164" w:rsidRDefault="00293206" w:rsidP="008311BD">
      <w:pPr>
        <w:pStyle w:val="NoSpacing"/>
        <w:rPr>
          <w:rFonts w:ascii="Verdana" w:eastAsia="Calibri" w:hAnsi="Verdana" w:cs="Times New Roman"/>
          <w:b/>
          <w:color w:val="auto"/>
          <w:sz w:val="22"/>
          <w:szCs w:val="22"/>
        </w:rPr>
      </w:pPr>
      <w:r w:rsidRPr="00840164">
        <w:rPr>
          <w:rFonts w:ascii="Verdana" w:eastAsia="Calibri" w:hAnsi="Verdana" w:cs="Times New Roman"/>
          <w:b/>
          <w:color w:val="auto"/>
          <w:sz w:val="22"/>
          <w:szCs w:val="22"/>
        </w:rPr>
        <w:t>Community</w:t>
      </w:r>
    </w:p>
    <w:p w14:paraId="561BBE73" w14:textId="77777777" w:rsidR="00293206"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bCs/>
          <w:color w:val="auto"/>
          <w:sz w:val="22"/>
          <w:szCs w:val="22"/>
        </w:rPr>
        <w:t>W</w:t>
      </w:r>
      <w:r w:rsidRPr="008311BD">
        <w:rPr>
          <w:rFonts w:ascii="Verdana" w:eastAsia="Calibri" w:hAnsi="Verdana" w:cs="Times New Roman"/>
          <w:color w:val="auto"/>
          <w:sz w:val="22"/>
          <w:szCs w:val="22"/>
        </w:rPr>
        <w:t>e believe that we are designed to live alongside other people.  Our work actively creates opportunities for the people who are part of the YMCA (our young people, service users, staff, volunteers, customers etc) to be part of a community.</w:t>
      </w:r>
    </w:p>
    <w:p w14:paraId="0166382B" w14:textId="77777777" w:rsidR="00840164" w:rsidRPr="008311BD" w:rsidRDefault="00840164" w:rsidP="008311BD">
      <w:pPr>
        <w:pStyle w:val="NoSpacing"/>
        <w:rPr>
          <w:rFonts w:ascii="Verdana" w:eastAsia="Calibri" w:hAnsi="Verdana" w:cs="Times New Roman"/>
          <w:color w:val="auto"/>
          <w:sz w:val="22"/>
          <w:szCs w:val="22"/>
        </w:rPr>
      </w:pPr>
    </w:p>
    <w:p w14:paraId="49857CCC" w14:textId="77777777" w:rsidR="00293206" w:rsidRPr="00840164" w:rsidRDefault="00293206" w:rsidP="008311BD">
      <w:pPr>
        <w:pStyle w:val="NoSpacing"/>
        <w:rPr>
          <w:rFonts w:ascii="Verdana" w:eastAsia="Calibri" w:hAnsi="Verdana" w:cs="Times New Roman"/>
          <w:b/>
          <w:bCs/>
          <w:color w:val="auto"/>
          <w:sz w:val="22"/>
          <w:szCs w:val="22"/>
        </w:rPr>
      </w:pPr>
      <w:r w:rsidRPr="00840164">
        <w:rPr>
          <w:rFonts w:ascii="Verdana" w:eastAsia="Calibri" w:hAnsi="Verdana" w:cs="Times New Roman"/>
          <w:b/>
          <w:bCs/>
          <w:color w:val="auto"/>
          <w:sz w:val="22"/>
          <w:szCs w:val="22"/>
        </w:rPr>
        <w:t>Humility</w:t>
      </w:r>
    </w:p>
    <w:p w14:paraId="21117A46" w14:textId="77777777" w:rsidR="00293206"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color w:val="auto"/>
          <w:sz w:val="22"/>
          <w:szCs w:val="22"/>
        </w:rPr>
        <w:t>We are here to serve the needs of the communities in which we work.  We don’t know everything.  We listen to, and work alongside others to ensure that together we are making an impact where it is most needed.  If we make mistakes – we learn from them and are honest and open about it.</w:t>
      </w:r>
    </w:p>
    <w:p w14:paraId="368C9E68" w14:textId="77777777" w:rsidR="00840164" w:rsidRPr="008311BD" w:rsidRDefault="00840164" w:rsidP="008311BD">
      <w:pPr>
        <w:pStyle w:val="NoSpacing"/>
        <w:rPr>
          <w:rFonts w:ascii="Verdana" w:eastAsia="Calibri" w:hAnsi="Verdana" w:cs="Times New Roman"/>
          <w:color w:val="auto"/>
          <w:sz w:val="22"/>
          <w:szCs w:val="22"/>
        </w:rPr>
      </w:pPr>
    </w:p>
    <w:p w14:paraId="4BA5C07D" w14:textId="77777777" w:rsidR="00293206" w:rsidRPr="00840164" w:rsidRDefault="00293206" w:rsidP="008311BD">
      <w:pPr>
        <w:pStyle w:val="NoSpacing"/>
        <w:rPr>
          <w:rFonts w:ascii="Verdana" w:eastAsia="Calibri" w:hAnsi="Verdana" w:cs="Times New Roman"/>
          <w:b/>
          <w:color w:val="auto"/>
          <w:sz w:val="22"/>
          <w:szCs w:val="22"/>
        </w:rPr>
      </w:pPr>
      <w:r w:rsidRPr="00840164">
        <w:rPr>
          <w:rFonts w:ascii="Verdana" w:eastAsia="Calibri" w:hAnsi="Verdana" w:cs="Times New Roman"/>
          <w:b/>
          <w:color w:val="auto"/>
          <w:sz w:val="22"/>
          <w:szCs w:val="22"/>
        </w:rPr>
        <w:t>Creativity and Innovation</w:t>
      </w:r>
    </w:p>
    <w:p w14:paraId="30D66AE8" w14:textId="77777777" w:rsidR="00293206"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color w:val="auto"/>
          <w:sz w:val="22"/>
          <w:szCs w:val="22"/>
        </w:rPr>
        <w:t>We aren’t afraid to try a new approach or take a measured risk to increase the impact we make and respond to the challenges in our communities.</w:t>
      </w:r>
    </w:p>
    <w:p w14:paraId="2CD0048C" w14:textId="77777777" w:rsidR="00840164" w:rsidRPr="008311BD" w:rsidRDefault="00840164" w:rsidP="008311BD">
      <w:pPr>
        <w:pStyle w:val="NoSpacing"/>
        <w:rPr>
          <w:rFonts w:ascii="Verdana" w:eastAsia="Calibri" w:hAnsi="Verdana" w:cs="Times New Roman"/>
          <w:color w:val="auto"/>
          <w:sz w:val="22"/>
          <w:szCs w:val="22"/>
        </w:rPr>
      </w:pPr>
    </w:p>
    <w:p w14:paraId="434B4687" w14:textId="77777777" w:rsidR="00293206" w:rsidRPr="00840164" w:rsidRDefault="00293206" w:rsidP="008311BD">
      <w:pPr>
        <w:pStyle w:val="NoSpacing"/>
        <w:rPr>
          <w:rFonts w:ascii="Verdana" w:eastAsia="Calibri" w:hAnsi="Verdana" w:cs="Times New Roman"/>
          <w:b/>
          <w:bCs/>
          <w:color w:val="auto"/>
          <w:sz w:val="22"/>
          <w:szCs w:val="22"/>
        </w:rPr>
      </w:pPr>
      <w:r w:rsidRPr="00840164">
        <w:rPr>
          <w:rFonts w:ascii="Verdana" w:eastAsia="Calibri" w:hAnsi="Verdana" w:cs="Times New Roman"/>
          <w:b/>
          <w:bCs/>
          <w:color w:val="auto"/>
          <w:sz w:val="22"/>
          <w:szCs w:val="22"/>
        </w:rPr>
        <w:t>Sustainability</w:t>
      </w:r>
    </w:p>
    <w:p w14:paraId="39DD7073" w14:textId="77777777" w:rsidR="00293206" w:rsidRPr="008311BD" w:rsidRDefault="00293206" w:rsidP="008311BD">
      <w:pPr>
        <w:pStyle w:val="NoSpacing"/>
        <w:rPr>
          <w:rFonts w:ascii="Verdana" w:eastAsia="Calibri" w:hAnsi="Verdana" w:cs="Times New Roman"/>
          <w:color w:val="auto"/>
          <w:sz w:val="22"/>
          <w:szCs w:val="22"/>
        </w:rPr>
      </w:pPr>
      <w:r w:rsidRPr="008311BD">
        <w:rPr>
          <w:rFonts w:ascii="Verdana" w:eastAsia="Calibri" w:hAnsi="Verdana" w:cs="Times New Roman"/>
          <w:color w:val="auto"/>
          <w:sz w:val="22"/>
          <w:szCs w:val="22"/>
        </w:rPr>
        <w:t>We think about the future, working in ways that bring about long-term benefit to our communities and our planet.</w:t>
      </w:r>
    </w:p>
    <w:p w14:paraId="7F2FC996" w14:textId="77777777" w:rsidR="00293206" w:rsidRPr="008311BD" w:rsidRDefault="00293206" w:rsidP="008311BD">
      <w:pPr>
        <w:pStyle w:val="NoSpacing"/>
        <w:rPr>
          <w:rFonts w:ascii="Verdana" w:hAnsi="Verdana"/>
          <w:bCs/>
          <w:color w:val="auto"/>
          <w:sz w:val="22"/>
          <w:szCs w:val="22"/>
        </w:rPr>
      </w:pPr>
    </w:p>
    <w:tbl>
      <w:tblPr>
        <w:tblW w:w="4955" w:type="pct"/>
        <w:tblInd w:w="109" w:type="dxa"/>
        <w:tblLayout w:type="fixed"/>
        <w:tblLook w:val="0000" w:firstRow="0" w:lastRow="0" w:firstColumn="0" w:lastColumn="0" w:noHBand="0" w:noVBand="0"/>
      </w:tblPr>
      <w:tblGrid>
        <w:gridCol w:w="562"/>
        <w:gridCol w:w="2861"/>
        <w:gridCol w:w="6949"/>
      </w:tblGrid>
      <w:tr w:rsidR="00E61E08" w:rsidRPr="00A67DA5" w14:paraId="792ED8A8" w14:textId="77777777" w:rsidTr="00A271C4">
        <w:trPr>
          <w:trHeight w:val="357"/>
        </w:trPr>
        <w:tc>
          <w:tcPr>
            <w:tcW w:w="5000" w:type="pct"/>
            <w:gridSpan w:val="3"/>
          </w:tcPr>
          <w:p w14:paraId="00871A19" w14:textId="77777777" w:rsidR="00E61E08" w:rsidRDefault="00E61E08" w:rsidP="00E61E08">
            <w:pPr>
              <w:spacing w:line="240" w:lineRule="auto"/>
              <w:jc w:val="both"/>
              <w:rPr>
                <w:rFonts w:ascii="Verdana" w:hAnsi="Verdana"/>
                <w:b/>
                <w:color w:val="auto"/>
                <w:sz w:val="22"/>
                <w:szCs w:val="22"/>
              </w:rPr>
            </w:pPr>
          </w:p>
          <w:p w14:paraId="1DFC72BC" w14:textId="77777777" w:rsidR="00A271C4" w:rsidRPr="00A271C4" w:rsidRDefault="00A271C4" w:rsidP="00A271C4">
            <w:pPr>
              <w:spacing w:after="120" w:line="240" w:lineRule="auto"/>
              <w:jc w:val="both"/>
              <w:rPr>
                <w:rFonts w:ascii="Verdana" w:eastAsia="Times New Roman" w:hAnsi="Verdana" w:cs="Arial"/>
                <w:b/>
                <w:bCs/>
                <w:color w:val="auto"/>
                <w:sz w:val="22"/>
                <w:szCs w:val="22"/>
                <w:u w:val="single"/>
              </w:rPr>
            </w:pPr>
            <w:r w:rsidRPr="00A271C4">
              <w:rPr>
                <w:rFonts w:ascii="Verdana" w:eastAsia="Times New Roman" w:hAnsi="Verdana" w:cs="Arial"/>
                <w:b/>
                <w:bCs/>
                <w:color w:val="auto"/>
                <w:sz w:val="22"/>
                <w:szCs w:val="22"/>
                <w:u w:val="single"/>
              </w:rPr>
              <w:t>Job Purpose</w:t>
            </w:r>
          </w:p>
          <w:p w14:paraId="78CA6A23" w14:textId="77777777" w:rsidR="00A271C4" w:rsidRPr="00A271C4" w:rsidRDefault="00A271C4" w:rsidP="00A271C4">
            <w:pPr>
              <w:spacing w:after="0" w:line="240" w:lineRule="auto"/>
              <w:ind w:left="567"/>
              <w:jc w:val="both"/>
              <w:rPr>
                <w:rFonts w:ascii="Verdana" w:eastAsia="Times New Roman" w:hAnsi="Verdana" w:cs="Arial"/>
                <w:color w:val="auto"/>
                <w:sz w:val="22"/>
                <w:szCs w:val="22"/>
              </w:rPr>
            </w:pPr>
            <w:r w:rsidRPr="00A271C4">
              <w:rPr>
                <w:rFonts w:ascii="Verdana" w:eastAsia="Times New Roman" w:hAnsi="Verdana" w:cs="Arial"/>
                <w:color w:val="auto"/>
                <w:sz w:val="22"/>
                <w:szCs w:val="22"/>
              </w:rPr>
              <w:lastRenderedPageBreak/>
              <w:t xml:space="preserve">To provide a safe welcoming fun environment for young people aged 11-19 accessing the youth club, to design deliver and evaluate a range of informal learning opportunities </w:t>
            </w:r>
          </w:p>
          <w:p w14:paraId="447866A0" w14:textId="77777777" w:rsidR="00A271C4" w:rsidRPr="00F93F69" w:rsidRDefault="00A271C4" w:rsidP="00A271C4">
            <w:pPr>
              <w:keepNext/>
              <w:spacing w:before="120" w:after="120" w:line="240" w:lineRule="auto"/>
              <w:jc w:val="both"/>
              <w:outlineLvl w:val="0"/>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Main responsibilities</w:t>
            </w:r>
          </w:p>
          <w:p w14:paraId="5A05EB2E" w14:textId="77777777" w:rsidR="00A271C4" w:rsidRPr="00F93F69" w:rsidRDefault="00A271C4" w:rsidP="00A271C4">
            <w:pPr>
              <w:spacing w:after="0" w:line="240" w:lineRule="auto"/>
              <w:ind w:left="567" w:hanging="567"/>
              <w:jc w:val="both"/>
              <w:rPr>
                <w:rFonts w:ascii="Verdana" w:eastAsia="Times New Roman" w:hAnsi="Verdana" w:cs="Arial"/>
                <w:color w:val="aut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9240"/>
            </w:tblGrid>
            <w:tr w:rsidR="00A271C4" w:rsidRPr="00F93F69" w14:paraId="0EB3A4BD" w14:textId="77777777" w:rsidTr="00743346">
              <w:tc>
                <w:tcPr>
                  <w:tcW w:w="490" w:type="dxa"/>
                  <w:tcBorders>
                    <w:top w:val="single" w:sz="4" w:space="0" w:color="auto"/>
                    <w:left w:val="single" w:sz="4" w:space="0" w:color="auto"/>
                    <w:bottom w:val="single" w:sz="4" w:space="0" w:color="auto"/>
                    <w:right w:val="single" w:sz="4" w:space="0" w:color="auto"/>
                  </w:tcBorders>
                </w:tcPr>
                <w:p w14:paraId="301C227F"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tc>
              <w:tc>
                <w:tcPr>
                  <w:tcW w:w="9240" w:type="dxa"/>
                  <w:tcBorders>
                    <w:top w:val="single" w:sz="4" w:space="0" w:color="auto"/>
                    <w:left w:val="single" w:sz="4" w:space="0" w:color="auto"/>
                    <w:bottom w:val="single" w:sz="4" w:space="0" w:color="auto"/>
                    <w:right w:val="single" w:sz="4" w:space="0" w:color="auto"/>
                  </w:tcBorders>
                </w:tcPr>
                <w:p w14:paraId="4264335C"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p w14:paraId="1913265E" w14:textId="77777777" w:rsidR="00A271C4" w:rsidRPr="00F93F69" w:rsidRDefault="00A271C4" w:rsidP="00A271C4">
                  <w:pPr>
                    <w:spacing w:after="0" w:line="240" w:lineRule="auto"/>
                    <w:jc w:val="both"/>
                    <w:rPr>
                      <w:rFonts w:ascii="Verdana" w:eastAsia="Times New Roman" w:hAnsi="Verdana" w:cs="Arial"/>
                      <w:color w:val="auto"/>
                      <w:sz w:val="20"/>
                      <w:szCs w:val="20"/>
                      <w:u w:val="single"/>
                    </w:rPr>
                  </w:pPr>
                  <w:r w:rsidRPr="00F93F69">
                    <w:rPr>
                      <w:rFonts w:ascii="Verdana" w:eastAsia="Times New Roman" w:hAnsi="Verdana" w:cs="Arial"/>
                      <w:b/>
                      <w:color w:val="auto"/>
                      <w:sz w:val="20"/>
                      <w:szCs w:val="20"/>
                      <w:u w:val="single"/>
                    </w:rPr>
                    <w:t>Operational delivery</w:t>
                  </w:r>
                </w:p>
              </w:tc>
            </w:tr>
            <w:tr w:rsidR="00A271C4" w:rsidRPr="00F93F69" w14:paraId="282F0536" w14:textId="77777777" w:rsidTr="00743346">
              <w:tc>
                <w:tcPr>
                  <w:tcW w:w="490" w:type="dxa"/>
                  <w:tcBorders>
                    <w:top w:val="single" w:sz="4" w:space="0" w:color="auto"/>
                    <w:left w:val="single" w:sz="4" w:space="0" w:color="auto"/>
                    <w:bottom w:val="single" w:sz="4" w:space="0" w:color="auto"/>
                    <w:right w:val="single" w:sz="4" w:space="0" w:color="auto"/>
                  </w:tcBorders>
                </w:tcPr>
                <w:p w14:paraId="1CC3B02B"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1A4A1C5E"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provide a safe welcoming environment for young people young carers, staff, agencies and visitors.</w:t>
                  </w:r>
                </w:p>
              </w:tc>
            </w:tr>
            <w:tr w:rsidR="00A271C4" w:rsidRPr="00F93F69" w14:paraId="6FDE31E6" w14:textId="77777777" w:rsidTr="00743346">
              <w:tc>
                <w:tcPr>
                  <w:tcW w:w="490" w:type="dxa"/>
                  <w:tcBorders>
                    <w:top w:val="single" w:sz="4" w:space="0" w:color="auto"/>
                    <w:left w:val="single" w:sz="4" w:space="0" w:color="auto"/>
                    <w:bottom w:val="single" w:sz="4" w:space="0" w:color="auto"/>
                    <w:right w:val="single" w:sz="4" w:space="0" w:color="auto"/>
                  </w:tcBorders>
                </w:tcPr>
                <w:p w14:paraId="2EE7B1E6"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09A090C3"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Deliver an effective service provision to all young people who access the project</w:t>
                  </w:r>
                </w:p>
              </w:tc>
            </w:tr>
            <w:tr w:rsidR="00A271C4" w:rsidRPr="00F93F69" w14:paraId="5CFA04DE" w14:textId="77777777" w:rsidTr="00743346">
              <w:tc>
                <w:tcPr>
                  <w:tcW w:w="490" w:type="dxa"/>
                  <w:tcBorders>
                    <w:top w:val="single" w:sz="4" w:space="0" w:color="auto"/>
                    <w:left w:val="single" w:sz="4" w:space="0" w:color="auto"/>
                    <w:bottom w:val="single" w:sz="4" w:space="0" w:color="auto"/>
                    <w:right w:val="single" w:sz="4" w:space="0" w:color="auto"/>
                  </w:tcBorders>
                </w:tcPr>
                <w:p w14:paraId="3A2D3313"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730D36BE"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Promote and develop relationships and work cooperatively with agencies, services and other professionals to enhance the services to young people</w:t>
                  </w:r>
                </w:p>
              </w:tc>
            </w:tr>
            <w:tr w:rsidR="00A271C4" w:rsidRPr="00F93F69" w14:paraId="1A8711FD" w14:textId="77777777" w:rsidTr="00743346">
              <w:tc>
                <w:tcPr>
                  <w:tcW w:w="490" w:type="dxa"/>
                  <w:tcBorders>
                    <w:top w:val="single" w:sz="4" w:space="0" w:color="auto"/>
                    <w:left w:val="single" w:sz="4" w:space="0" w:color="auto"/>
                    <w:bottom w:val="single" w:sz="4" w:space="0" w:color="auto"/>
                    <w:right w:val="single" w:sz="4" w:space="0" w:color="auto"/>
                  </w:tcBorders>
                </w:tcPr>
                <w:p w14:paraId="7E999D93"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663F03F1"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Promote the youth club and its activities to other agencies and the general public.</w:t>
                  </w:r>
                </w:p>
              </w:tc>
            </w:tr>
            <w:tr w:rsidR="00A271C4" w:rsidRPr="00F93F69" w14:paraId="08C9AD4A" w14:textId="77777777" w:rsidTr="00743346">
              <w:tc>
                <w:tcPr>
                  <w:tcW w:w="490" w:type="dxa"/>
                  <w:tcBorders>
                    <w:top w:val="single" w:sz="4" w:space="0" w:color="auto"/>
                    <w:left w:val="single" w:sz="4" w:space="0" w:color="auto"/>
                    <w:bottom w:val="single" w:sz="4" w:space="0" w:color="auto"/>
                    <w:right w:val="single" w:sz="4" w:space="0" w:color="auto"/>
                  </w:tcBorders>
                </w:tcPr>
                <w:p w14:paraId="4AC9DDCB"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3D4E8824"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Deliver the youth club during opening times.</w:t>
                  </w:r>
                </w:p>
              </w:tc>
            </w:tr>
            <w:tr w:rsidR="00A271C4" w:rsidRPr="00F93F69" w14:paraId="3C8CB76D" w14:textId="77777777" w:rsidTr="00743346">
              <w:tc>
                <w:tcPr>
                  <w:tcW w:w="490" w:type="dxa"/>
                  <w:tcBorders>
                    <w:top w:val="single" w:sz="4" w:space="0" w:color="auto"/>
                    <w:left w:val="single" w:sz="4" w:space="0" w:color="auto"/>
                    <w:bottom w:val="single" w:sz="4" w:space="0" w:color="auto"/>
                    <w:right w:val="single" w:sz="4" w:space="0" w:color="auto"/>
                  </w:tcBorders>
                </w:tcPr>
                <w:p w14:paraId="3C09AC0D"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5A1A4317"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The post holder may be required to undertake additional duties commensurate with this level of post. </w:t>
                  </w:r>
                </w:p>
              </w:tc>
            </w:tr>
            <w:tr w:rsidR="00A271C4" w:rsidRPr="00F93F69" w14:paraId="51B4AE04" w14:textId="77777777" w:rsidTr="00743346">
              <w:tc>
                <w:tcPr>
                  <w:tcW w:w="490" w:type="dxa"/>
                  <w:tcBorders>
                    <w:top w:val="single" w:sz="4" w:space="0" w:color="auto"/>
                    <w:left w:val="single" w:sz="4" w:space="0" w:color="auto"/>
                    <w:bottom w:val="single" w:sz="4" w:space="0" w:color="auto"/>
                    <w:right w:val="single" w:sz="4" w:space="0" w:color="auto"/>
                  </w:tcBorders>
                </w:tcPr>
                <w:p w14:paraId="7D65A3EA"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tc>
              <w:tc>
                <w:tcPr>
                  <w:tcW w:w="9240" w:type="dxa"/>
                  <w:tcBorders>
                    <w:top w:val="single" w:sz="4" w:space="0" w:color="auto"/>
                    <w:left w:val="single" w:sz="4" w:space="0" w:color="auto"/>
                    <w:bottom w:val="single" w:sz="4" w:space="0" w:color="auto"/>
                    <w:right w:val="single" w:sz="4" w:space="0" w:color="auto"/>
                  </w:tcBorders>
                </w:tcPr>
                <w:p w14:paraId="3F4E479C"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p w14:paraId="391E1266"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Young People</w:t>
                  </w:r>
                </w:p>
              </w:tc>
            </w:tr>
            <w:tr w:rsidR="00A271C4" w:rsidRPr="00F93F69" w14:paraId="03FF371E" w14:textId="77777777" w:rsidTr="00743346">
              <w:tc>
                <w:tcPr>
                  <w:tcW w:w="490" w:type="dxa"/>
                  <w:tcBorders>
                    <w:top w:val="single" w:sz="4" w:space="0" w:color="auto"/>
                    <w:left w:val="single" w:sz="4" w:space="0" w:color="auto"/>
                    <w:bottom w:val="single" w:sz="4" w:space="0" w:color="auto"/>
                    <w:right w:val="single" w:sz="4" w:space="0" w:color="auto"/>
                  </w:tcBorders>
                </w:tcPr>
                <w:p w14:paraId="1B84BCED"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4E509209"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Promote the youth club to young people in the area to encourage participation</w:t>
                  </w:r>
                </w:p>
              </w:tc>
            </w:tr>
            <w:tr w:rsidR="00A271C4" w:rsidRPr="00F93F69" w14:paraId="78223CFF" w14:textId="77777777" w:rsidTr="00743346">
              <w:tc>
                <w:tcPr>
                  <w:tcW w:w="490" w:type="dxa"/>
                  <w:tcBorders>
                    <w:top w:val="single" w:sz="4" w:space="0" w:color="auto"/>
                    <w:left w:val="single" w:sz="4" w:space="0" w:color="auto"/>
                    <w:bottom w:val="single" w:sz="4" w:space="0" w:color="auto"/>
                    <w:right w:val="single" w:sz="4" w:space="0" w:color="auto"/>
                  </w:tcBorders>
                </w:tcPr>
                <w:p w14:paraId="70F23730"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173C1C9C"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Help young people’s personal and social development through a range of formal and informal activities</w:t>
                  </w:r>
                </w:p>
              </w:tc>
            </w:tr>
            <w:tr w:rsidR="00A271C4" w:rsidRPr="00F93F69" w14:paraId="0DC303D4" w14:textId="77777777" w:rsidTr="00743346">
              <w:tc>
                <w:tcPr>
                  <w:tcW w:w="490" w:type="dxa"/>
                  <w:tcBorders>
                    <w:top w:val="single" w:sz="4" w:space="0" w:color="auto"/>
                    <w:left w:val="single" w:sz="4" w:space="0" w:color="auto"/>
                    <w:bottom w:val="single" w:sz="4" w:space="0" w:color="auto"/>
                    <w:right w:val="single" w:sz="4" w:space="0" w:color="auto"/>
                  </w:tcBorders>
                </w:tcPr>
                <w:p w14:paraId="548B08E8"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74E1994D"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Encourage young people to participate in the youth club sessions and be involved in the development of the youth club.</w:t>
                  </w:r>
                </w:p>
              </w:tc>
            </w:tr>
            <w:tr w:rsidR="00A271C4" w:rsidRPr="00F93F69" w14:paraId="022D7941" w14:textId="77777777" w:rsidTr="00743346">
              <w:tc>
                <w:tcPr>
                  <w:tcW w:w="490" w:type="dxa"/>
                  <w:tcBorders>
                    <w:top w:val="single" w:sz="4" w:space="0" w:color="auto"/>
                    <w:left w:val="single" w:sz="4" w:space="0" w:color="auto"/>
                    <w:bottom w:val="single" w:sz="4" w:space="0" w:color="auto"/>
                    <w:right w:val="single" w:sz="4" w:space="0" w:color="auto"/>
                  </w:tcBorders>
                </w:tcPr>
                <w:p w14:paraId="0D76A260"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1B4005DC"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Ensure young people are aware of the positive activities, opportunities and support available to them within the wider community.</w:t>
                  </w:r>
                </w:p>
              </w:tc>
            </w:tr>
            <w:tr w:rsidR="00A271C4" w:rsidRPr="00F93F69" w14:paraId="2FCD4815" w14:textId="77777777" w:rsidTr="00743346">
              <w:tc>
                <w:tcPr>
                  <w:tcW w:w="490" w:type="dxa"/>
                  <w:tcBorders>
                    <w:top w:val="single" w:sz="4" w:space="0" w:color="auto"/>
                    <w:left w:val="single" w:sz="4" w:space="0" w:color="auto"/>
                    <w:bottom w:val="single" w:sz="4" w:space="0" w:color="auto"/>
                    <w:right w:val="single" w:sz="4" w:space="0" w:color="auto"/>
                  </w:tcBorders>
                </w:tcPr>
                <w:p w14:paraId="25916C29"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56EF278E"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Will encourage membership of the Youth Steering Group</w:t>
                  </w:r>
                </w:p>
              </w:tc>
            </w:tr>
          </w:tbl>
          <w:p w14:paraId="71530AC5" w14:textId="77777777" w:rsidR="00A271C4" w:rsidRPr="00F93F69" w:rsidRDefault="00A271C4" w:rsidP="00A271C4">
            <w:pPr>
              <w:jc w:val="both"/>
              <w:rPr>
                <w:rFonts w:ascii="Verdana" w:hAnsi="Verdana"/>
                <w:color w:val="auto"/>
                <w:sz w:val="20"/>
                <w:szCs w:val="20"/>
              </w:rPr>
            </w:pPr>
            <w:r w:rsidRPr="00F93F69">
              <w:rPr>
                <w:rFonts w:ascii="Verdana" w:hAnsi="Verdana"/>
                <w:color w:val="auto"/>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9240"/>
            </w:tblGrid>
            <w:tr w:rsidR="00A271C4" w:rsidRPr="00F93F69" w14:paraId="08BD033C" w14:textId="77777777" w:rsidTr="00743346">
              <w:tc>
                <w:tcPr>
                  <w:tcW w:w="490" w:type="dxa"/>
                  <w:tcBorders>
                    <w:top w:val="single" w:sz="4" w:space="0" w:color="auto"/>
                    <w:left w:val="single" w:sz="4" w:space="0" w:color="auto"/>
                    <w:bottom w:val="single" w:sz="4" w:space="0" w:color="auto"/>
                    <w:right w:val="single" w:sz="4" w:space="0" w:color="auto"/>
                  </w:tcBorders>
                </w:tcPr>
                <w:p w14:paraId="19D109CD"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tc>
              <w:tc>
                <w:tcPr>
                  <w:tcW w:w="9240" w:type="dxa"/>
                  <w:tcBorders>
                    <w:top w:val="single" w:sz="4" w:space="0" w:color="auto"/>
                    <w:left w:val="single" w:sz="4" w:space="0" w:color="auto"/>
                    <w:bottom w:val="single" w:sz="4" w:space="0" w:color="auto"/>
                    <w:right w:val="single" w:sz="4" w:space="0" w:color="auto"/>
                  </w:tcBorders>
                </w:tcPr>
                <w:p w14:paraId="0371B60C"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p w14:paraId="3C61A328"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Staff</w:t>
                  </w:r>
                </w:p>
              </w:tc>
            </w:tr>
            <w:tr w:rsidR="00A271C4" w:rsidRPr="00F93F69" w14:paraId="3EE2FF9C" w14:textId="77777777" w:rsidTr="00743346">
              <w:tc>
                <w:tcPr>
                  <w:tcW w:w="490" w:type="dxa"/>
                  <w:tcBorders>
                    <w:top w:val="single" w:sz="4" w:space="0" w:color="auto"/>
                    <w:left w:val="single" w:sz="4" w:space="0" w:color="auto"/>
                    <w:bottom w:val="single" w:sz="4" w:space="0" w:color="auto"/>
                    <w:right w:val="single" w:sz="4" w:space="0" w:color="auto"/>
                  </w:tcBorders>
                </w:tcPr>
                <w:p w14:paraId="5631D622"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50F0BF2D"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Work collaboratively with all staff (paid and voluntary) within YMCA</w:t>
                  </w:r>
                  <w:r>
                    <w:rPr>
                      <w:rFonts w:ascii="Verdana" w:eastAsia="Times New Roman" w:hAnsi="Verdana" w:cs="Arial"/>
                      <w:color w:val="auto"/>
                      <w:sz w:val="20"/>
                      <w:szCs w:val="20"/>
                    </w:rPr>
                    <w:t xml:space="preserve"> Brunel</w:t>
                  </w:r>
                  <w:r w:rsidRPr="00F93F69">
                    <w:rPr>
                      <w:rFonts w:ascii="Verdana" w:eastAsia="Times New Roman" w:hAnsi="Verdana" w:cs="Arial"/>
                      <w:color w:val="auto"/>
                      <w:sz w:val="20"/>
                      <w:szCs w:val="20"/>
                    </w:rPr>
                    <w:t>.</w:t>
                  </w:r>
                </w:p>
              </w:tc>
            </w:tr>
            <w:tr w:rsidR="00A271C4" w:rsidRPr="00F93F69" w14:paraId="4FC553A8" w14:textId="77777777" w:rsidTr="00743346">
              <w:tc>
                <w:tcPr>
                  <w:tcW w:w="490" w:type="dxa"/>
                  <w:tcBorders>
                    <w:top w:val="single" w:sz="4" w:space="0" w:color="auto"/>
                    <w:left w:val="single" w:sz="4" w:space="0" w:color="auto"/>
                    <w:bottom w:val="single" w:sz="4" w:space="0" w:color="auto"/>
                    <w:right w:val="single" w:sz="4" w:space="0" w:color="auto"/>
                  </w:tcBorders>
                </w:tcPr>
                <w:p w14:paraId="2574CA7B"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tc>
              <w:tc>
                <w:tcPr>
                  <w:tcW w:w="9240" w:type="dxa"/>
                  <w:tcBorders>
                    <w:top w:val="single" w:sz="4" w:space="0" w:color="auto"/>
                    <w:left w:val="single" w:sz="4" w:space="0" w:color="auto"/>
                    <w:bottom w:val="single" w:sz="4" w:space="0" w:color="auto"/>
                    <w:right w:val="single" w:sz="4" w:space="0" w:color="auto"/>
                  </w:tcBorders>
                </w:tcPr>
                <w:p w14:paraId="0C889D1D"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p w14:paraId="70001F80"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Financial/Administrative</w:t>
                  </w:r>
                </w:p>
              </w:tc>
            </w:tr>
            <w:tr w:rsidR="00A271C4" w:rsidRPr="00F93F69" w14:paraId="7F3C4696" w14:textId="77777777" w:rsidTr="00743346">
              <w:tc>
                <w:tcPr>
                  <w:tcW w:w="490" w:type="dxa"/>
                  <w:tcBorders>
                    <w:top w:val="single" w:sz="4" w:space="0" w:color="auto"/>
                    <w:left w:val="single" w:sz="4" w:space="0" w:color="auto"/>
                    <w:bottom w:val="single" w:sz="4" w:space="0" w:color="auto"/>
                    <w:right w:val="single" w:sz="4" w:space="0" w:color="auto"/>
                  </w:tcBorders>
                </w:tcPr>
                <w:p w14:paraId="60272C12"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59D298C9"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r w:rsidRPr="00F93F69">
                    <w:rPr>
                      <w:rFonts w:ascii="Verdana" w:eastAsia="Times New Roman" w:hAnsi="Verdana" w:cs="Arial"/>
                      <w:color w:val="auto"/>
                      <w:sz w:val="20"/>
                      <w:szCs w:val="20"/>
                    </w:rPr>
                    <w:t>Assist the Youth Worker in Charge in the collection of subs and completion of nightly cash reconciliation sheets.</w:t>
                  </w:r>
                </w:p>
              </w:tc>
            </w:tr>
            <w:tr w:rsidR="00A271C4" w:rsidRPr="00F93F69" w14:paraId="2A4CEAB3" w14:textId="77777777" w:rsidTr="00743346">
              <w:tc>
                <w:tcPr>
                  <w:tcW w:w="490" w:type="dxa"/>
                  <w:tcBorders>
                    <w:top w:val="single" w:sz="4" w:space="0" w:color="auto"/>
                    <w:left w:val="single" w:sz="4" w:space="0" w:color="auto"/>
                    <w:bottom w:val="single" w:sz="4" w:space="0" w:color="auto"/>
                    <w:right w:val="single" w:sz="4" w:space="0" w:color="auto"/>
                  </w:tcBorders>
                </w:tcPr>
                <w:p w14:paraId="466CD417"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581149E6"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r w:rsidRPr="00F93F69">
                    <w:rPr>
                      <w:rFonts w:ascii="Verdana" w:eastAsia="Times New Roman" w:hAnsi="Verdana" w:cs="Arial"/>
                      <w:color w:val="auto"/>
                      <w:sz w:val="20"/>
                      <w:szCs w:val="20"/>
                    </w:rPr>
                    <w:t>Assist the Youth Worker in Charge with the collection of other monies received such as tuck and donations.</w:t>
                  </w:r>
                </w:p>
              </w:tc>
            </w:tr>
            <w:tr w:rsidR="00A271C4" w:rsidRPr="00F93F69" w14:paraId="20343A86" w14:textId="77777777" w:rsidTr="00743346">
              <w:tc>
                <w:tcPr>
                  <w:tcW w:w="490" w:type="dxa"/>
                  <w:tcBorders>
                    <w:top w:val="single" w:sz="4" w:space="0" w:color="auto"/>
                    <w:left w:val="single" w:sz="4" w:space="0" w:color="auto"/>
                    <w:bottom w:val="single" w:sz="4" w:space="0" w:color="auto"/>
                    <w:right w:val="single" w:sz="4" w:space="0" w:color="auto"/>
                  </w:tcBorders>
                </w:tcPr>
                <w:p w14:paraId="63D4AF50"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71568B8B"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assist in the recording of all statistical information.</w:t>
                  </w:r>
                </w:p>
              </w:tc>
            </w:tr>
            <w:tr w:rsidR="00A271C4" w:rsidRPr="00F93F69" w14:paraId="533CDBDB" w14:textId="77777777" w:rsidTr="00743346">
              <w:tc>
                <w:tcPr>
                  <w:tcW w:w="490" w:type="dxa"/>
                  <w:tcBorders>
                    <w:top w:val="single" w:sz="4" w:space="0" w:color="auto"/>
                    <w:left w:val="single" w:sz="4" w:space="0" w:color="auto"/>
                    <w:bottom w:val="single" w:sz="4" w:space="0" w:color="auto"/>
                    <w:right w:val="single" w:sz="4" w:space="0" w:color="auto"/>
                  </w:tcBorders>
                </w:tcPr>
                <w:p w14:paraId="0EB5F73B"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75DA5006"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Follow the organisations financial procedures</w:t>
                  </w:r>
                </w:p>
              </w:tc>
            </w:tr>
            <w:tr w:rsidR="00A271C4" w:rsidRPr="00F93F69" w14:paraId="20601DA1" w14:textId="77777777" w:rsidTr="00743346">
              <w:tc>
                <w:tcPr>
                  <w:tcW w:w="490" w:type="dxa"/>
                  <w:tcBorders>
                    <w:top w:val="single" w:sz="4" w:space="0" w:color="auto"/>
                    <w:left w:val="single" w:sz="4" w:space="0" w:color="auto"/>
                    <w:bottom w:val="single" w:sz="4" w:space="0" w:color="auto"/>
                    <w:right w:val="single" w:sz="4" w:space="0" w:color="auto"/>
                  </w:tcBorders>
                </w:tcPr>
                <w:p w14:paraId="60CB4D21"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725ACC64"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Assist the Youth Worker by contributing to reports</w:t>
                  </w:r>
                </w:p>
              </w:tc>
            </w:tr>
            <w:tr w:rsidR="00A271C4" w:rsidRPr="00F93F69" w14:paraId="13AC931A" w14:textId="77777777" w:rsidTr="00743346">
              <w:tc>
                <w:tcPr>
                  <w:tcW w:w="490" w:type="dxa"/>
                  <w:tcBorders>
                    <w:top w:val="single" w:sz="4" w:space="0" w:color="auto"/>
                    <w:left w:val="single" w:sz="4" w:space="0" w:color="auto"/>
                    <w:bottom w:val="single" w:sz="4" w:space="0" w:color="auto"/>
                    <w:right w:val="single" w:sz="4" w:space="0" w:color="auto"/>
                  </w:tcBorders>
                </w:tcPr>
                <w:p w14:paraId="225D625C"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tcPr>
                <w:p w14:paraId="73933817"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b/>
                      <w:color w:val="auto"/>
                      <w:sz w:val="20"/>
                      <w:szCs w:val="20"/>
                      <w:u w:val="single"/>
                    </w:rPr>
                  </w:pPr>
                </w:p>
                <w:p w14:paraId="71DBADEF"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r w:rsidRPr="00F93F69">
                    <w:rPr>
                      <w:rFonts w:ascii="Verdana" w:eastAsia="Times New Roman" w:hAnsi="Verdana" w:cs="Arial"/>
                      <w:b/>
                      <w:color w:val="auto"/>
                      <w:sz w:val="20"/>
                      <w:szCs w:val="20"/>
                      <w:u w:val="single"/>
                    </w:rPr>
                    <w:t>Health and Safety</w:t>
                  </w:r>
                </w:p>
              </w:tc>
            </w:tr>
            <w:tr w:rsidR="00A271C4" w:rsidRPr="00F93F69" w14:paraId="12359196" w14:textId="77777777" w:rsidTr="00743346">
              <w:tc>
                <w:tcPr>
                  <w:tcW w:w="490" w:type="dxa"/>
                  <w:tcBorders>
                    <w:top w:val="single" w:sz="4" w:space="0" w:color="auto"/>
                    <w:left w:val="single" w:sz="4" w:space="0" w:color="auto"/>
                    <w:bottom w:val="single" w:sz="4" w:space="0" w:color="auto"/>
                    <w:right w:val="single" w:sz="4" w:space="0" w:color="auto"/>
                  </w:tcBorders>
                </w:tcPr>
                <w:p w14:paraId="5E9407DD"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6FFE84B2"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ensure the youth club provides a safe environment for young people, staff and all visitors by upholding the organisations policies and procedures.</w:t>
                  </w:r>
                </w:p>
              </w:tc>
            </w:tr>
            <w:tr w:rsidR="00A271C4" w:rsidRPr="00F93F69" w14:paraId="63575076" w14:textId="77777777" w:rsidTr="00743346">
              <w:tc>
                <w:tcPr>
                  <w:tcW w:w="490" w:type="dxa"/>
                  <w:tcBorders>
                    <w:top w:val="single" w:sz="4" w:space="0" w:color="auto"/>
                    <w:left w:val="single" w:sz="4" w:space="0" w:color="auto"/>
                    <w:bottom w:val="single" w:sz="4" w:space="0" w:color="auto"/>
                    <w:right w:val="single" w:sz="4" w:space="0" w:color="auto"/>
                  </w:tcBorders>
                </w:tcPr>
                <w:p w14:paraId="2C1ED0C7"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353C3F5B"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To ensure the proper use and maintenance of all equipment, including the immediate reporting of equipment breakdowns/failures in accordance with organisational policies and procedures. </w:t>
                  </w:r>
                </w:p>
              </w:tc>
            </w:tr>
            <w:tr w:rsidR="00A271C4" w:rsidRPr="00F93F69" w14:paraId="34F74153" w14:textId="77777777" w:rsidTr="00743346">
              <w:tc>
                <w:tcPr>
                  <w:tcW w:w="490" w:type="dxa"/>
                  <w:tcBorders>
                    <w:top w:val="single" w:sz="4" w:space="0" w:color="auto"/>
                    <w:left w:val="single" w:sz="4" w:space="0" w:color="auto"/>
                    <w:bottom w:val="single" w:sz="4" w:space="0" w:color="auto"/>
                    <w:right w:val="single" w:sz="4" w:space="0" w:color="auto"/>
                  </w:tcBorders>
                </w:tcPr>
                <w:p w14:paraId="27B6A6DF"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252C70FC"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keep the line manager informed of all health and safety and safeguarding incidents and reporting procedures are followed.</w:t>
                  </w:r>
                </w:p>
              </w:tc>
            </w:tr>
            <w:tr w:rsidR="00A271C4" w:rsidRPr="00F93F69" w14:paraId="5915DF1D" w14:textId="77777777" w:rsidTr="00743346">
              <w:tc>
                <w:tcPr>
                  <w:tcW w:w="490" w:type="dxa"/>
                  <w:tcBorders>
                    <w:top w:val="single" w:sz="4" w:space="0" w:color="auto"/>
                    <w:left w:val="single" w:sz="4" w:space="0" w:color="auto"/>
                    <w:bottom w:val="single" w:sz="4" w:space="0" w:color="auto"/>
                    <w:right w:val="single" w:sz="4" w:space="0" w:color="auto"/>
                  </w:tcBorders>
                </w:tcPr>
                <w:p w14:paraId="0C91D576"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tcPr>
                <w:p w14:paraId="51B6CE35" w14:textId="77777777" w:rsidR="00A271C4" w:rsidRPr="00F93F69" w:rsidRDefault="00A271C4" w:rsidP="00A271C4">
                  <w:pPr>
                    <w:spacing w:after="0" w:line="240" w:lineRule="auto"/>
                    <w:jc w:val="both"/>
                    <w:rPr>
                      <w:rFonts w:ascii="Verdana" w:eastAsia="Times New Roman" w:hAnsi="Verdana" w:cs="Arial"/>
                      <w:b/>
                      <w:color w:val="auto"/>
                      <w:sz w:val="20"/>
                      <w:szCs w:val="20"/>
                    </w:rPr>
                  </w:pPr>
                </w:p>
                <w:p w14:paraId="6D11A5E3"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Strategic</w:t>
                  </w:r>
                </w:p>
              </w:tc>
            </w:tr>
            <w:tr w:rsidR="00A271C4" w:rsidRPr="00F93F69" w14:paraId="374C26B1" w14:textId="77777777" w:rsidTr="00743346">
              <w:tc>
                <w:tcPr>
                  <w:tcW w:w="490" w:type="dxa"/>
                  <w:tcBorders>
                    <w:top w:val="single" w:sz="4" w:space="0" w:color="auto"/>
                    <w:left w:val="single" w:sz="4" w:space="0" w:color="auto"/>
                    <w:bottom w:val="single" w:sz="4" w:space="0" w:color="auto"/>
                    <w:right w:val="single" w:sz="4" w:space="0" w:color="auto"/>
                  </w:tcBorders>
                </w:tcPr>
                <w:p w14:paraId="371D39DF"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7741EDC9"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promote YMCA Mendip within Mendip.</w:t>
                  </w:r>
                </w:p>
              </w:tc>
            </w:tr>
            <w:tr w:rsidR="00A271C4" w:rsidRPr="00F93F69" w14:paraId="6416F728" w14:textId="77777777" w:rsidTr="00743346">
              <w:tc>
                <w:tcPr>
                  <w:tcW w:w="490" w:type="dxa"/>
                  <w:tcBorders>
                    <w:top w:val="single" w:sz="4" w:space="0" w:color="auto"/>
                    <w:left w:val="single" w:sz="4" w:space="0" w:color="auto"/>
                    <w:bottom w:val="single" w:sz="4" w:space="0" w:color="auto"/>
                    <w:right w:val="nil"/>
                  </w:tcBorders>
                </w:tcPr>
                <w:p w14:paraId="7F7512B6"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tc>
              <w:tc>
                <w:tcPr>
                  <w:tcW w:w="9240" w:type="dxa"/>
                  <w:tcBorders>
                    <w:top w:val="single" w:sz="4" w:space="0" w:color="auto"/>
                    <w:left w:val="nil"/>
                    <w:bottom w:val="single" w:sz="4" w:space="0" w:color="auto"/>
                    <w:right w:val="single" w:sz="4" w:space="0" w:color="auto"/>
                  </w:tcBorders>
                  <w:hideMark/>
                </w:tcPr>
                <w:p w14:paraId="495BDC15"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Personal</w:t>
                  </w:r>
                </w:p>
              </w:tc>
            </w:tr>
            <w:tr w:rsidR="00A271C4" w:rsidRPr="00F93F69" w14:paraId="74790339" w14:textId="77777777" w:rsidTr="00743346">
              <w:trPr>
                <w:trHeight w:val="3055"/>
              </w:trPr>
              <w:tc>
                <w:tcPr>
                  <w:tcW w:w="490" w:type="dxa"/>
                  <w:tcBorders>
                    <w:top w:val="single" w:sz="4" w:space="0" w:color="auto"/>
                    <w:left w:val="single" w:sz="4" w:space="0" w:color="auto"/>
                    <w:bottom w:val="single" w:sz="4" w:space="0" w:color="auto"/>
                    <w:right w:val="single" w:sz="4" w:space="0" w:color="auto"/>
                  </w:tcBorders>
                </w:tcPr>
                <w:p w14:paraId="60149817"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111B8D0A"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To pursue standards’ of excellence and best practice in every aspect </w:t>
                  </w:r>
                  <w:proofErr w:type="gramStart"/>
                  <w:r w:rsidRPr="00F93F69">
                    <w:rPr>
                      <w:rFonts w:ascii="Verdana" w:eastAsia="Times New Roman" w:hAnsi="Verdana" w:cs="Arial"/>
                      <w:color w:val="auto"/>
                      <w:sz w:val="20"/>
                      <w:szCs w:val="20"/>
                    </w:rPr>
                    <w:t>of  YMCA</w:t>
                  </w:r>
                  <w:proofErr w:type="gramEnd"/>
                  <w:r>
                    <w:rPr>
                      <w:rFonts w:ascii="Verdana" w:eastAsia="Times New Roman" w:hAnsi="Verdana" w:cs="Arial"/>
                      <w:color w:val="auto"/>
                      <w:sz w:val="20"/>
                      <w:szCs w:val="20"/>
                    </w:rPr>
                    <w:t xml:space="preserve"> Brunel</w:t>
                  </w:r>
                  <w:r w:rsidRPr="00F93F69">
                    <w:rPr>
                      <w:rFonts w:ascii="Verdana" w:eastAsia="Times New Roman" w:hAnsi="Verdana" w:cs="Arial"/>
                      <w:color w:val="auto"/>
                      <w:sz w:val="20"/>
                      <w:szCs w:val="20"/>
                    </w:rPr>
                    <w:t xml:space="preserve"> activities by:</w:t>
                  </w:r>
                </w:p>
                <w:p w14:paraId="68FE7493" w14:textId="77777777" w:rsidR="00A271C4" w:rsidRPr="00F93F69" w:rsidRDefault="00A271C4" w:rsidP="00A271C4">
                  <w:pPr>
                    <w:numPr>
                      <w:ilvl w:val="0"/>
                      <w:numId w:val="12"/>
                    </w:numPr>
                    <w:spacing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Regularly reflecting on your own performance</w:t>
                  </w:r>
                </w:p>
                <w:p w14:paraId="04CB113C" w14:textId="77777777" w:rsidR="00A271C4" w:rsidRPr="00F93F69" w:rsidRDefault="00A271C4" w:rsidP="00A271C4">
                  <w:pPr>
                    <w:numPr>
                      <w:ilvl w:val="0"/>
                      <w:numId w:val="12"/>
                    </w:numPr>
                    <w:spacing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Actively pursuing personal development opportunities in consultation with         your line manager</w:t>
                  </w:r>
                </w:p>
                <w:p w14:paraId="7D60D880" w14:textId="77777777" w:rsidR="00A271C4" w:rsidRPr="00F93F69" w:rsidRDefault="00A271C4" w:rsidP="00A271C4">
                  <w:pPr>
                    <w:numPr>
                      <w:ilvl w:val="0"/>
                      <w:numId w:val="12"/>
                    </w:numPr>
                    <w:spacing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Participation in training opportunities</w:t>
                  </w:r>
                </w:p>
                <w:p w14:paraId="075E9F10" w14:textId="77777777" w:rsidR="00A271C4" w:rsidRPr="00F93F69" w:rsidRDefault="00A271C4" w:rsidP="00A271C4">
                  <w:pPr>
                    <w:numPr>
                      <w:ilvl w:val="0"/>
                      <w:numId w:val="12"/>
                    </w:numPr>
                    <w:spacing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Participating in the supervision and appraisal processes</w:t>
                  </w:r>
                </w:p>
                <w:p w14:paraId="5408E654" w14:textId="77777777" w:rsidR="00A271C4" w:rsidRPr="00F93F69" w:rsidRDefault="00A271C4" w:rsidP="00A271C4">
                  <w:pPr>
                    <w:numPr>
                      <w:ilvl w:val="0"/>
                      <w:numId w:val="12"/>
                    </w:numPr>
                    <w:spacing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Maintain an </w:t>
                  </w:r>
                  <w:proofErr w:type="gramStart"/>
                  <w:r w:rsidRPr="00F93F69">
                    <w:rPr>
                      <w:rFonts w:ascii="Verdana" w:eastAsia="Times New Roman" w:hAnsi="Verdana" w:cs="Arial"/>
                      <w:color w:val="auto"/>
                      <w:sz w:val="20"/>
                      <w:szCs w:val="20"/>
                    </w:rPr>
                    <w:t>up to date</w:t>
                  </w:r>
                  <w:proofErr w:type="gramEnd"/>
                  <w:r w:rsidRPr="00F93F69">
                    <w:rPr>
                      <w:rFonts w:ascii="Verdana" w:eastAsia="Times New Roman" w:hAnsi="Verdana" w:cs="Arial"/>
                      <w:color w:val="auto"/>
                      <w:sz w:val="20"/>
                      <w:szCs w:val="20"/>
                    </w:rPr>
                    <w:t xml:space="preserve"> knowledge of issues affecting young people</w:t>
                  </w:r>
                </w:p>
              </w:tc>
            </w:tr>
            <w:tr w:rsidR="00A271C4" w:rsidRPr="00F93F69" w14:paraId="62A5886D" w14:textId="77777777" w:rsidTr="00743346">
              <w:tc>
                <w:tcPr>
                  <w:tcW w:w="490" w:type="dxa"/>
                  <w:tcBorders>
                    <w:top w:val="single" w:sz="4" w:space="0" w:color="auto"/>
                    <w:left w:val="single" w:sz="4" w:space="0" w:color="auto"/>
                    <w:bottom w:val="single" w:sz="4" w:space="0" w:color="auto"/>
                    <w:right w:val="single" w:sz="4" w:space="0" w:color="auto"/>
                  </w:tcBorders>
                </w:tcPr>
                <w:p w14:paraId="617D9253" w14:textId="77777777" w:rsidR="00A271C4" w:rsidRPr="00F93F69" w:rsidRDefault="00A271C4" w:rsidP="00A271C4">
                  <w:pPr>
                    <w:spacing w:after="0" w:line="240" w:lineRule="auto"/>
                    <w:ind w:left="360"/>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hideMark/>
                </w:tcPr>
                <w:p w14:paraId="2963544B"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understand and act at all times within all organisational policies and procedures.</w:t>
                  </w:r>
                </w:p>
              </w:tc>
            </w:tr>
            <w:tr w:rsidR="00A271C4" w:rsidRPr="00F93F69" w14:paraId="563C4ADA" w14:textId="77777777" w:rsidTr="00743346">
              <w:tc>
                <w:tcPr>
                  <w:tcW w:w="490" w:type="dxa"/>
                  <w:tcBorders>
                    <w:top w:val="single" w:sz="4" w:space="0" w:color="auto"/>
                    <w:left w:val="single" w:sz="4" w:space="0" w:color="auto"/>
                    <w:bottom w:val="single" w:sz="4" w:space="0" w:color="auto"/>
                    <w:right w:val="single" w:sz="4" w:space="0" w:color="auto"/>
                  </w:tcBorders>
                </w:tcPr>
                <w:p w14:paraId="036FACDF"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40" w:type="dxa"/>
                  <w:tcBorders>
                    <w:top w:val="single" w:sz="4" w:space="0" w:color="auto"/>
                    <w:left w:val="single" w:sz="4" w:space="0" w:color="auto"/>
                    <w:bottom w:val="single" w:sz="4" w:space="0" w:color="auto"/>
                    <w:right w:val="single" w:sz="4" w:space="0" w:color="auto"/>
                  </w:tcBorders>
                </w:tcPr>
                <w:p w14:paraId="6E47905F"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r w:rsidRPr="00F93F69">
                    <w:rPr>
                      <w:rFonts w:ascii="Verdana" w:eastAsia="Times New Roman" w:hAnsi="Verdana" w:cs="Arial"/>
                      <w:color w:val="auto"/>
                      <w:sz w:val="20"/>
                      <w:szCs w:val="20"/>
                    </w:rPr>
                    <w:t>To act professionally and maintain appropriate boundaries by exercising both self – control, a positive approach that promotes the work of YMCA</w:t>
                  </w:r>
                  <w:r>
                    <w:rPr>
                      <w:rFonts w:ascii="Verdana" w:eastAsia="Times New Roman" w:hAnsi="Verdana" w:cs="Arial"/>
                      <w:color w:val="auto"/>
                      <w:sz w:val="20"/>
                      <w:szCs w:val="20"/>
                    </w:rPr>
                    <w:t xml:space="preserve"> Brunel</w:t>
                  </w:r>
                  <w:r w:rsidRPr="00F93F69">
                    <w:rPr>
                      <w:rFonts w:ascii="Verdana" w:eastAsia="Times New Roman" w:hAnsi="Verdana" w:cs="Arial"/>
                      <w:color w:val="auto"/>
                      <w:sz w:val="20"/>
                      <w:szCs w:val="20"/>
                    </w:rPr>
                    <w:t xml:space="preserve"> both within and outside the workplace.</w:t>
                  </w:r>
                </w:p>
                <w:p w14:paraId="4A7A708A"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p>
              </w:tc>
            </w:tr>
          </w:tbl>
          <w:p w14:paraId="62107C89" w14:textId="77777777" w:rsidR="00A271C4" w:rsidRPr="00F93F69" w:rsidRDefault="00A271C4" w:rsidP="00A271C4">
            <w:pPr>
              <w:jc w:val="both"/>
              <w:rPr>
                <w:rFonts w:ascii="Verdana" w:hAnsi="Verdana"/>
                <w:color w:val="auto"/>
                <w:sz w:val="20"/>
                <w:szCs w:val="20"/>
              </w:rPr>
            </w:pPr>
            <w:r w:rsidRPr="00F93F69">
              <w:rPr>
                <w:rFonts w:ascii="Verdana" w:hAnsi="Verdana"/>
                <w:color w:val="auto"/>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0"/>
              <w:gridCol w:w="9256"/>
              <w:gridCol w:w="10"/>
            </w:tblGrid>
            <w:tr w:rsidR="00A271C4" w:rsidRPr="00F93F69" w14:paraId="751E7EF2"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2D8690D4"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tcPr>
                <w:p w14:paraId="1E6ECE90"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p>
                <w:p w14:paraId="1BF730F9" w14:textId="77777777" w:rsidR="00A271C4" w:rsidRPr="00F93F69" w:rsidRDefault="00A271C4" w:rsidP="00A271C4">
                  <w:pPr>
                    <w:spacing w:after="0" w:line="240" w:lineRule="auto"/>
                    <w:jc w:val="both"/>
                    <w:rPr>
                      <w:rFonts w:ascii="Verdana" w:eastAsia="Times New Roman" w:hAnsi="Verdana" w:cs="Arial"/>
                      <w:b/>
                      <w:color w:val="auto"/>
                      <w:sz w:val="20"/>
                      <w:szCs w:val="20"/>
                    </w:rPr>
                  </w:pPr>
                  <w:r w:rsidRPr="00F93F69">
                    <w:rPr>
                      <w:rFonts w:ascii="Verdana" w:eastAsia="Times New Roman" w:hAnsi="Verdana" w:cs="Arial"/>
                      <w:b/>
                      <w:color w:val="auto"/>
                      <w:sz w:val="20"/>
                      <w:szCs w:val="20"/>
                      <w:u w:val="single"/>
                    </w:rPr>
                    <w:t>Relationship to other bodies</w:t>
                  </w:r>
                </w:p>
              </w:tc>
            </w:tr>
            <w:tr w:rsidR="00A271C4" w:rsidRPr="00F93F69" w14:paraId="18D832F4"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2DF8F67D" w14:textId="77777777" w:rsidR="00A271C4" w:rsidRPr="00F93F69" w:rsidRDefault="00A271C4" w:rsidP="00A271C4">
                  <w:pPr>
                    <w:spacing w:after="0" w:line="240" w:lineRule="auto"/>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tcPr>
                <w:p w14:paraId="4314D487" w14:textId="77777777" w:rsidR="00A271C4" w:rsidRPr="00F93F69" w:rsidRDefault="00A271C4" w:rsidP="00A271C4">
                  <w:pPr>
                    <w:spacing w:after="0" w:line="240" w:lineRule="auto"/>
                    <w:jc w:val="both"/>
                    <w:rPr>
                      <w:rFonts w:ascii="Verdana" w:eastAsia="Times New Roman" w:hAnsi="Verdana" w:cs="Arial"/>
                      <w:b/>
                      <w:color w:val="auto"/>
                      <w:sz w:val="20"/>
                      <w:szCs w:val="20"/>
                    </w:rPr>
                  </w:pPr>
                </w:p>
                <w:p w14:paraId="112A24F3" w14:textId="77777777" w:rsidR="00A271C4" w:rsidRPr="00F93F69" w:rsidRDefault="00A271C4" w:rsidP="00A271C4">
                  <w:pPr>
                    <w:spacing w:after="0" w:line="240" w:lineRule="auto"/>
                    <w:jc w:val="both"/>
                    <w:rPr>
                      <w:rFonts w:ascii="Verdana" w:eastAsia="Times New Roman" w:hAnsi="Verdana" w:cs="Arial"/>
                      <w:color w:val="auto"/>
                      <w:sz w:val="20"/>
                      <w:szCs w:val="20"/>
                      <w:u w:val="single"/>
                    </w:rPr>
                  </w:pPr>
                  <w:r w:rsidRPr="00F93F69">
                    <w:rPr>
                      <w:rFonts w:ascii="Verdana" w:eastAsia="Times New Roman" w:hAnsi="Verdana" w:cs="Arial"/>
                      <w:b/>
                      <w:color w:val="auto"/>
                      <w:sz w:val="20"/>
                      <w:szCs w:val="20"/>
                      <w:u w:val="single"/>
                    </w:rPr>
                    <w:t>Internal</w:t>
                  </w:r>
                </w:p>
              </w:tc>
            </w:tr>
            <w:tr w:rsidR="00A271C4" w:rsidRPr="00F93F69" w14:paraId="7C1CFF9C"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392788B7" w14:textId="77777777" w:rsidR="00A271C4" w:rsidRPr="00F93F69" w:rsidRDefault="00A271C4" w:rsidP="00A271C4">
                  <w:pPr>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3CB4B8A9"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To contribute and maintain a culture where staff and volunteers promote YMCA </w:t>
                  </w:r>
                  <w:r>
                    <w:rPr>
                      <w:rFonts w:ascii="Verdana" w:eastAsia="Times New Roman" w:hAnsi="Verdana" w:cs="Arial"/>
                      <w:color w:val="auto"/>
                      <w:sz w:val="20"/>
                      <w:szCs w:val="20"/>
                    </w:rPr>
                    <w:t xml:space="preserve">Brunel </w:t>
                  </w:r>
                  <w:r w:rsidRPr="00F93F69">
                    <w:rPr>
                      <w:rFonts w:ascii="Verdana" w:eastAsia="Times New Roman" w:hAnsi="Verdana" w:cs="Arial"/>
                      <w:color w:val="auto"/>
                      <w:sz w:val="20"/>
                      <w:szCs w:val="20"/>
                    </w:rPr>
                    <w:t>positively and understand their responsibility to working with the organisation.</w:t>
                  </w:r>
                </w:p>
              </w:tc>
            </w:tr>
            <w:tr w:rsidR="00A271C4" w:rsidRPr="00F93F69" w14:paraId="17F09683"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7F870A2A" w14:textId="77777777" w:rsidR="00A271C4" w:rsidRPr="00F93F69" w:rsidRDefault="00A271C4" w:rsidP="00A271C4">
                  <w:pPr>
                    <w:tabs>
                      <w:tab w:val="num" w:pos="600"/>
                    </w:tabs>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7A9DEF41"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Will keep the line manager informed on all matters relating to their work and advice on the development of new areas of work or available funding.</w:t>
                  </w:r>
                </w:p>
              </w:tc>
            </w:tr>
            <w:tr w:rsidR="00A271C4" w:rsidRPr="00F93F69" w14:paraId="503490FB"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03CAE9D9" w14:textId="77777777" w:rsidR="00A271C4" w:rsidRPr="00F93F69" w:rsidRDefault="00A271C4" w:rsidP="00A271C4">
                  <w:pPr>
                    <w:tabs>
                      <w:tab w:val="num" w:pos="600"/>
                    </w:tabs>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1A79DD89"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Will attend the appropriate meetings as required</w:t>
                  </w:r>
                </w:p>
              </w:tc>
            </w:tr>
            <w:tr w:rsidR="00A271C4" w:rsidRPr="00F93F69" w14:paraId="131F4B4E"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0BAAE094" w14:textId="77777777" w:rsidR="00A271C4" w:rsidRPr="00F93F69" w:rsidRDefault="00A271C4" w:rsidP="00A271C4">
                  <w:pPr>
                    <w:tabs>
                      <w:tab w:val="num" w:pos="600"/>
                    </w:tabs>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357636C1"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Will maintain effective relationships with other members of YMCA </w:t>
                  </w:r>
                  <w:r>
                    <w:rPr>
                      <w:rFonts w:ascii="Verdana" w:eastAsia="Times New Roman" w:hAnsi="Verdana" w:cs="Arial"/>
                      <w:color w:val="auto"/>
                      <w:sz w:val="20"/>
                      <w:szCs w:val="20"/>
                    </w:rPr>
                    <w:t>Brunel</w:t>
                  </w:r>
                  <w:r w:rsidRPr="00F93F69">
                    <w:rPr>
                      <w:rFonts w:ascii="Verdana" w:eastAsia="Times New Roman" w:hAnsi="Verdana" w:cs="Arial"/>
                      <w:color w:val="auto"/>
                      <w:sz w:val="20"/>
                      <w:szCs w:val="20"/>
                    </w:rPr>
                    <w:t xml:space="preserve">’s staff team, paid and voluntary, and committee members.  </w:t>
                  </w:r>
                </w:p>
              </w:tc>
            </w:tr>
            <w:tr w:rsidR="00A271C4" w:rsidRPr="00F93F69" w14:paraId="50E9BCA8" w14:textId="77777777" w:rsidTr="00743346">
              <w:tc>
                <w:tcPr>
                  <w:tcW w:w="490" w:type="dxa"/>
                  <w:gridSpan w:val="2"/>
                  <w:tcBorders>
                    <w:top w:val="single" w:sz="4" w:space="0" w:color="auto"/>
                    <w:left w:val="single" w:sz="4" w:space="0" w:color="auto"/>
                    <w:bottom w:val="single" w:sz="4" w:space="0" w:color="auto"/>
                    <w:right w:val="single" w:sz="4" w:space="0" w:color="auto"/>
                  </w:tcBorders>
                </w:tcPr>
                <w:p w14:paraId="3298A3DD" w14:textId="77777777" w:rsidR="00A271C4" w:rsidRPr="00F93F69" w:rsidRDefault="00A271C4" w:rsidP="00A271C4">
                  <w:pPr>
                    <w:tabs>
                      <w:tab w:val="num" w:pos="600"/>
                    </w:tabs>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24D3156D"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Will participate and contribute to YMCA Mendip staff meetings and will be involved in YMCA matters, regionally, nationally.</w:t>
                  </w:r>
                </w:p>
              </w:tc>
            </w:tr>
            <w:tr w:rsidR="00A271C4" w:rsidRPr="00F93F69" w14:paraId="323670B9" w14:textId="77777777" w:rsidTr="00743346">
              <w:trPr>
                <w:gridAfter w:val="1"/>
                <w:wAfter w:w="10" w:type="dxa"/>
              </w:trPr>
              <w:tc>
                <w:tcPr>
                  <w:tcW w:w="480" w:type="dxa"/>
                  <w:tcBorders>
                    <w:top w:val="single" w:sz="4" w:space="0" w:color="auto"/>
                    <w:left w:val="single" w:sz="4" w:space="0" w:color="auto"/>
                    <w:bottom w:val="single" w:sz="4" w:space="0" w:color="auto"/>
                    <w:right w:val="single" w:sz="4" w:space="0" w:color="auto"/>
                  </w:tcBorders>
                </w:tcPr>
                <w:p w14:paraId="31F74C81" w14:textId="77777777" w:rsidR="00A271C4" w:rsidRPr="00F93F69" w:rsidRDefault="00A271C4" w:rsidP="00A271C4">
                  <w:pPr>
                    <w:spacing w:after="0" w:line="240" w:lineRule="auto"/>
                    <w:jc w:val="both"/>
                    <w:rPr>
                      <w:rFonts w:ascii="Verdana" w:eastAsia="Times New Roman" w:hAnsi="Verdana" w:cs="Arial"/>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tcPr>
                <w:p w14:paraId="773EB1AC" w14:textId="77777777" w:rsidR="00A271C4" w:rsidRPr="00F93F69" w:rsidRDefault="00A271C4" w:rsidP="00A271C4">
                  <w:pPr>
                    <w:spacing w:after="0" w:line="240" w:lineRule="auto"/>
                    <w:jc w:val="both"/>
                    <w:rPr>
                      <w:rFonts w:ascii="Verdana" w:eastAsia="Times New Roman" w:hAnsi="Verdana" w:cs="Arial"/>
                      <w:b/>
                      <w:color w:val="auto"/>
                      <w:sz w:val="20"/>
                      <w:szCs w:val="20"/>
                    </w:rPr>
                  </w:pPr>
                </w:p>
                <w:p w14:paraId="3B331842" w14:textId="77777777" w:rsidR="00A271C4" w:rsidRPr="00F93F69" w:rsidRDefault="00A271C4" w:rsidP="00A271C4">
                  <w:pPr>
                    <w:spacing w:after="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External</w:t>
                  </w:r>
                </w:p>
              </w:tc>
            </w:tr>
            <w:tr w:rsidR="00A271C4" w:rsidRPr="00F93F69" w14:paraId="644682F8" w14:textId="77777777" w:rsidTr="00743346">
              <w:trPr>
                <w:gridAfter w:val="1"/>
                <w:wAfter w:w="10" w:type="dxa"/>
              </w:trPr>
              <w:tc>
                <w:tcPr>
                  <w:tcW w:w="480" w:type="dxa"/>
                  <w:tcBorders>
                    <w:top w:val="single" w:sz="4" w:space="0" w:color="auto"/>
                    <w:left w:val="single" w:sz="4" w:space="0" w:color="auto"/>
                    <w:bottom w:val="single" w:sz="4" w:space="0" w:color="auto"/>
                    <w:right w:val="single" w:sz="4" w:space="0" w:color="auto"/>
                  </w:tcBorders>
                </w:tcPr>
                <w:p w14:paraId="6D8F2D64" w14:textId="77777777" w:rsidR="00A271C4" w:rsidRPr="00F93F69" w:rsidRDefault="00A271C4" w:rsidP="00A271C4">
                  <w:pPr>
                    <w:overflowPunct w:val="0"/>
                    <w:autoSpaceDE w:val="0"/>
                    <w:autoSpaceDN w:val="0"/>
                    <w:adjustRightInd w:val="0"/>
                    <w:spacing w:after="0" w:line="240" w:lineRule="auto"/>
                    <w:ind w:left="360"/>
                    <w:jc w:val="both"/>
                    <w:textAlignment w:val="baseline"/>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28CD3A68" w14:textId="77777777" w:rsidR="00A271C4" w:rsidRPr="00F93F69" w:rsidRDefault="00A271C4" w:rsidP="00A271C4">
                  <w:pPr>
                    <w:overflowPunct w:val="0"/>
                    <w:autoSpaceDE w:val="0"/>
                    <w:autoSpaceDN w:val="0"/>
                    <w:adjustRightInd w:val="0"/>
                    <w:spacing w:after="0" w:line="240" w:lineRule="auto"/>
                    <w:jc w:val="both"/>
                    <w:textAlignment w:val="baseline"/>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To help promote throughout Mendip the work of YMCA </w:t>
                  </w:r>
                  <w:r>
                    <w:rPr>
                      <w:rFonts w:ascii="Verdana" w:eastAsia="Times New Roman" w:hAnsi="Verdana" w:cs="Arial"/>
                      <w:color w:val="auto"/>
                      <w:sz w:val="20"/>
                      <w:szCs w:val="20"/>
                    </w:rPr>
                    <w:t>Brunel’s</w:t>
                  </w:r>
                  <w:r w:rsidRPr="00F93F69">
                    <w:rPr>
                      <w:rFonts w:ascii="Verdana" w:eastAsia="Times New Roman" w:hAnsi="Verdana" w:cs="Arial"/>
                      <w:color w:val="auto"/>
                      <w:sz w:val="20"/>
                      <w:szCs w:val="20"/>
                    </w:rPr>
                    <w:t xml:space="preserve"> this will include liaising with community groups, voluntary and statutory agencies and giving talks/presentations.</w:t>
                  </w:r>
                  <w:r w:rsidRPr="00F93F69">
                    <w:rPr>
                      <w:rFonts w:ascii="Verdana" w:eastAsia="Times New Roman" w:hAnsi="Verdana" w:cs="Arial"/>
                      <w:color w:val="auto"/>
                      <w:sz w:val="20"/>
                      <w:szCs w:val="20"/>
                    </w:rPr>
                    <w:tab/>
                  </w:r>
                </w:p>
              </w:tc>
            </w:tr>
            <w:tr w:rsidR="00A271C4" w:rsidRPr="00F93F69" w14:paraId="663C9F5B" w14:textId="77777777" w:rsidTr="00743346">
              <w:trPr>
                <w:gridAfter w:val="1"/>
                <w:wAfter w:w="10" w:type="dxa"/>
              </w:trPr>
              <w:tc>
                <w:tcPr>
                  <w:tcW w:w="480" w:type="dxa"/>
                  <w:tcBorders>
                    <w:top w:val="single" w:sz="4" w:space="0" w:color="auto"/>
                    <w:left w:val="single" w:sz="4" w:space="0" w:color="auto"/>
                    <w:bottom w:val="single" w:sz="4" w:space="0" w:color="auto"/>
                    <w:right w:val="single" w:sz="4" w:space="0" w:color="auto"/>
                  </w:tcBorders>
                </w:tcPr>
                <w:p w14:paraId="001B401C" w14:textId="77777777" w:rsidR="00A271C4" w:rsidRPr="00F93F69" w:rsidRDefault="00A271C4" w:rsidP="00A271C4">
                  <w:pPr>
                    <w:keepNext/>
                    <w:spacing w:after="0" w:line="240" w:lineRule="auto"/>
                    <w:ind w:left="360"/>
                    <w:jc w:val="both"/>
                    <w:outlineLvl w:val="0"/>
                    <w:rPr>
                      <w:rFonts w:ascii="Verdana" w:eastAsia="Times New Roman" w:hAnsi="Verdana" w:cs="Arial"/>
                      <w:b/>
                      <w:bCs/>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307727BF" w14:textId="77777777" w:rsidR="00A271C4" w:rsidRPr="00F93F69" w:rsidRDefault="00A271C4" w:rsidP="00A271C4">
                  <w:pPr>
                    <w:keepNext/>
                    <w:spacing w:after="0" w:line="240" w:lineRule="auto"/>
                    <w:jc w:val="both"/>
                    <w:outlineLvl w:val="0"/>
                    <w:rPr>
                      <w:rFonts w:ascii="Verdana" w:eastAsia="Times New Roman" w:hAnsi="Verdana" w:cs="Arial"/>
                      <w:bCs/>
                      <w:color w:val="auto"/>
                      <w:sz w:val="20"/>
                      <w:szCs w:val="20"/>
                    </w:rPr>
                  </w:pPr>
                  <w:r w:rsidRPr="00F93F69">
                    <w:rPr>
                      <w:rFonts w:ascii="Verdana" w:eastAsia="Times New Roman" w:hAnsi="Verdana" w:cs="Arial"/>
                      <w:bCs/>
                      <w:color w:val="auto"/>
                      <w:sz w:val="20"/>
                      <w:szCs w:val="20"/>
                    </w:rPr>
                    <w:t xml:space="preserve">Will liaise with other staff and agencies working in the field of young people services for the benefit of the YMCA </w:t>
                  </w:r>
                  <w:proofErr w:type="spellStart"/>
                  <w:r>
                    <w:rPr>
                      <w:rFonts w:ascii="Verdana" w:eastAsia="Times New Roman" w:hAnsi="Verdana" w:cs="Arial"/>
                      <w:bCs/>
                      <w:color w:val="auto"/>
                      <w:sz w:val="20"/>
                      <w:szCs w:val="20"/>
                    </w:rPr>
                    <w:t>Brunels</w:t>
                  </w:r>
                  <w:proofErr w:type="spellEnd"/>
                  <w:r w:rsidRPr="00F93F69">
                    <w:rPr>
                      <w:rFonts w:ascii="Verdana" w:eastAsia="Times New Roman" w:hAnsi="Verdana" w:cs="Arial"/>
                      <w:bCs/>
                      <w:color w:val="auto"/>
                      <w:sz w:val="20"/>
                      <w:szCs w:val="20"/>
                    </w:rPr>
                    <w:t xml:space="preserve"> and young people</w:t>
                  </w:r>
                </w:p>
              </w:tc>
            </w:tr>
            <w:tr w:rsidR="00A271C4" w:rsidRPr="00F93F69" w14:paraId="27E6CE90" w14:textId="77777777" w:rsidTr="00743346">
              <w:trPr>
                <w:gridAfter w:val="1"/>
                <w:wAfter w:w="10" w:type="dxa"/>
              </w:trPr>
              <w:tc>
                <w:tcPr>
                  <w:tcW w:w="480" w:type="dxa"/>
                  <w:tcBorders>
                    <w:top w:val="single" w:sz="4" w:space="0" w:color="auto"/>
                    <w:left w:val="single" w:sz="4" w:space="0" w:color="auto"/>
                    <w:bottom w:val="single" w:sz="4" w:space="0" w:color="auto"/>
                    <w:right w:val="single" w:sz="4" w:space="0" w:color="auto"/>
                  </w:tcBorders>
                </w:tcPr>
                <w:p w14:paraId="3EBA4D89" w14:textId="77777777" w:rsidR="00A271C4" w:rsidRPr="00F93F69" w:rsidRDefault="00A271C4" w:rsidP="00A271C4">
                  <w:pPr>
                    <w:keepNext/>
                    <w:spacing w:after="0" w:line="240" w:lineRule="auto"/>
                    <w:ind w:left="360"/>
                    <w:jc w:val="both"/>
                    <w:outlineLvl w:val="0"/>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0C3D54B1" w14:textId="77777777" w:rsidR="00A271C4" w:rsidRPr="00F93F69" w:rsidRDefault="00A271C4" w:rsidP="00A271C4">
                  <w:pPr>
                    <w:keepNext/>
                    <w:spacing w:after="0" w:line="240" w:lineRule="auto"/>
                    <w:jc w:val="both"/>
                    <w:outlineLvl w:val="0"/>
                    <w:rPr>
                      <w:rFonts w:ascii="Verdana" w:eastAsia="Times New Roman" w:hAnsi="Verdana" w:cs="Arial"/>
                      <w:color w:val="auto"/>
                      <w:sz w:val="20"/>
                      <w:szCs w:val="20"/>
                    </w:rPr>
                  </w:pPr>
                  <w:r w:rsidRPr="00F93F69">
                    <w:rPr>
                      <w:rFonts w:ascii="Verdana" w:eastAsia="Times New Roman" w:hAnsi="Verdana" w:cs="Arial"/>
                      <w:color w:val="auto"/>
                      <w:sz w:val="20"/>
                      <w:szCs w:val="20"/>
                    </w:rPr>
                    <w:t>Will involve young people in the planning and delivery of the service and any new services.</w:t>
                  </w:r>
                </w:p>
              </w:tc>
            </w:tr>
            <w:tr w:rsidR="00A271C4" w:rsidRPr="00F93F69" w14:paraId="03BD95E9" w14:textId="77777777" w:rsidTr="00743346">
              <w:trPr>
                <w:gridAfter w:val="1"/>
                <w:wAfter w:w="10" w:type="dxa"/>
              </w:trPr>
              <w:tc>
                <w:tcPr>
                  <w:tcW w:w="480" w:type="dxa"/>
                  <w:tcBorders>
                    <w:top w:val="single" w:sz="4" w:space="0" w:color="auto"/>
                    <w:left w:val="single" w:sz="4" w:space="0" w:color="auto"/>
                    <w:bottom w:val="single" w:sz="4" w:space="0" w:color="auto"/>
                    <w:right w:val="single" w:sz="4" w:space="0" w:color="auto"/>
                  </w:tcBorders>
                </w:tcPr>
                <w:p w14:paraId="5C8F2FFF" w14:textId="77777777" w:rsidR="00A271C4" w:rsidRPr="00F93F69" w:rsidRDefault="00A271C4" w:rsidP="00A271C4">
                  <w:pPr>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7C3120A0"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Build and maintain existing relationships with other agencies to promote and encourage their support of and involvement in the development of the project.</w:t>
                  </w:r>
                </w:p>
              </w:tc>
            </w:tr>
            <w:tr w:rsidR="00A271C4" w:rsidRPr="00F93F69" w14:paraId="6A186346" w14:textId="77777777" w:rsidTr="00743346">
              <w:trPr>
                <w:gridAfter w:val="1"/>
                <w:wAfter w:w="10" w:type="dxa"/>
              </w:trPr>
              <w:tc>
                <w:tcPr>
                  <w:tcW w:w="480" w:type="dxa"/>
                  <w:tcBorders>
                    <w:top w:val="single" w:sz="4" w:space="0" w:color="auto"/>
                    <w:left w:val="single" w:sz="4" w:space="0" w:color="auto"/>
                    <w:bottom w:val="single" w:sz="4" w:space="0" w:color="auto"/>
                    <w:right w:val="single" w:sz="4" w:space="0" w:color="auto"/>
                  </w:tcBorders>
                </w:tcPr>
                <w:p w14:paraId="1B2CC1D2" w14:textId="77777777" w:rsidR="00A271C4" w:rsidRPr="00F93F69" w:rsidRDefault="00A271C4" w:rsidP="00A271C4">
                  <w:pPr>
                    <w:spacing w:after="0" w:line="240" w:lineRule="auto"/>
                    <w:ind w:left="360"/>
                    <w:jc w:val="both"/>
                    <w:rPr>
                      <w:rFonts w:ascii="Verdana" w:eastAsia="Times New Roman" w:hAnsi="Verdana" w:cs="Arial"/>
                      <w:b/>
                      <w:color w:val="auto"/>
                      <w:sz w:val="20"/>
                      <w:szCs w:val="20"/>
                    </w:rPr>
                  </w:pPr>
                </w:p>
              </w:tc>
              <w:tc>
                <w:tcPr>
                  <w:tcW w:w="9266" w:type="dxa"/>
                  <w:gridSpan w:val="2"/>
                  <w:tcBorders>
                    <w:top w:val="single" w:sz="4" w:space="0" w:color="auto"/>
                    <w:left w:val="single" w:sz="4" w:space="0" w:color="auto"/>
                    <w:bottom w:val="single" w:sz="4" w:space="0" w:color="auto"/>
                    <w:right w:val="single" w:sz="4" w:space="0" w:color="auto"/>
                  </w:tcBorders>
                  <w:hideMark/>
                </w:tcPr>
                <w:p w14:paraId="1F145548" w14:textId="77777777" w:rsidR="00A271C4" w:rsidRPr="00F93F69" w:rsidRDefault="00A271C4" w:rsidP="00A271C4">
                  <w:p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develop a thorough understanding of the remit of all partner agencies and their working practice.</w:t>
                  </w:r>
                </w:p>
              </w:tc>
            </w:tr>
          </w:tbl>
          <w:p w14:paraId="44A57681" w14:textId="77777777" w:rsidR="00A271C4" w:rsidRPr="00F93F69" w:rsidRDefault="00A271C4" w:rsidP="00A271C4">
            <w:pPr>
              <w:spacing w:after="0" w:line="240" w:lineRule="auto"/>
              <w:jc w:val="both"/>
              <w:rPr>
                <w:rFonts w:ascii="Verdana" w:eastAsia="Times New Roman" w:hAnsi="Verdana" w:cs="Arial"/>
                <w:color w:val="auto"/>
                <w:sz w:val="20"/>
                <w:szCs w:val="20"/>
              </w:rPr>
            </w:pPr>
          </w:p>
          <w:p w14:paraId="1AC0194B" w14:textId="77777777" w:rsidR="00A271C4" w:rsidRPr="00F93F69" w:rsidRDefault="00A271C4" w:rsidP="00A271C4">
            <w:pPr>
              <w:keepNext/>
              <w:spacing w:before="120" w:after="120" w:line="240" w:lineRule="auto"/>
              <w:jc w:val="both"/>
              <w:outlineLvl w:val="0"/>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Scale and Impact</w:t>
            </w:r>
          </w:p>
          <w:p w14:paraId="56971156" w14:textId="77777777" w:rsidR="00A271C4" w:rsidRPr="00F93F69" w:rsidRDefault="00A271C4" w:rsidP="00A271C4">
            <w:pPr>
              <w:numPr>
                <w:ilvl w:val="0"/>
                <w:numId w:val="13"/>
              </w:num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As agreed with line manager the post holder will be responsible for specific session delivery in accordance with YMCA </w:t>
            </w:r>
            <w:r>
              <w:rPr>
                <w:rFonts w:ascii="Verdana" w:eastAsia="Times New Roman" w:hAnsi="Verdana" w:cs="Arial"/>
                <w:color w:val="auto"/>
                <w:sz w:val="20"/>
                <w:szCs w:val="20"/>
              </w:rPr>
              <w:t>Brunel’s</w:t>
            </w:r>
            <w:r w:rsidRPr="00F93F69">
              <w:rPr>
                <w:rFonts w:ascii="Verdana" w:eastAsia="Times New Roman" w:hAnsi="Verdana" w:cs="Arial"/>
                <w:color w:val="auto"/>
                <w:sz w:val="20"/>
                <w:szCs w:val="20"/>
              </w:rPr>
              <w:t xml:space="preserve"> Policies and Procedures.</w:t>
            </w:r>
          </w:p>
          <w:p w14:paraId="7C80E7D4" w14:textId="77777777" w:rsidR="00A271C4" w:rsidRPr="00F93F69" w:rsidRDefault="00A271C4" w:rsidP="00A271C4">
            <w:pPr>
              <w:spacing w:after="0" w:line="240" w:lineRule="auto"/>
              <w:jc w:val="both"/>
              <w:rPr>
                <w:rFonts w:ascii="Verdana" w:eastAsia="Times New Roman" w:hAnsi="Verdana" w:cs="Arial"/>
                <w:color w:val="auto"/>
                <w:sz w:val="20"/>
                <w:szCs w:val="20"/>
              </w:rPr>
            </w:pPr>
          </w:p>
          <w:p w14:paraId="784ABD2D" w14:textId="77777777" w:rsidR="00A271C4" w:rsidRPr="00F93F69" w:rsidRDefault="00A271C4" w:rsidP="00A271C4">
            <w:pPr>
              <w:keepNext/>
              <w:spacing w:before="120" w:after="120" w:line="240" w:lineRule="auto"/>
              <w:jc w:val="both"/>
              <w:outlineLvl w:val="0"/>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Environment</w:t>
            </w:r>
          </w:p>
          <w:p w14:paraId="66486FA4" w14:textId="77777777" w:rsidR="00A271C4" w:rsidRPr="00F93F69" w:rsidRDefault="00A271C4" w:rsidP="00A271C4">
            <w:pPr>
              <w:numPr>
                <w:ilvl w:val="0"/>
                <w:numId w:val="13"/>
              </w:num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The post of youth worker is based at the Youth Club but may be required to assist elsewhere as and when required.</w:t>
            </w:r>
          </w:p>
          <w:p w14:paraId="03EFD002" w14:textId="77777777" w:rsidR="00A271C4" w:rsidRPr="00F93F69" w:rsidRDefault="00A271C4" w:rsidP="00A271C4">
            <w:pPr>
              <w:numPr>
                <w:ilvl w:val="0"/>
                <w:numId w:val="13"/>
              </w:num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Unsociable hours are a normal part of the post, and the post holder must be willing to work flexible hours which will include evenings and weekends.  Any overtime is agreed in advance with the Line Manager. </w:t>
            </w:r>
          </w:p>
          <w:p w14:paraId="220B7FA5" w14:textId="77777777" w:rsidR="00A271C4" w:rsidRPr="00F93F69" w:rsidRDefault="00A271C4" w:rsidP="00A271C4">
            <w:pPr>
              <w:keepNext/>
              <w:spacing w:before="120" w:after="120" w:line="240" w:lineRule="auto"/>
              <w:jc w:val="both"/>
              <w:outlineLvl w:val="0"/>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lastRenderedPageBreak/>
              <w:t>Discretion to Act</w:t>
            </w:r>
          </w:p>
          <w:p w14:paraId="2E2CA925" w14:textId="77777777" w:rsidR="00A271C4" w:rsidRPr="00F93F69" w:rsidRDefault="00A271C4" w:rsidP="00A271C4">
            <w:pPr>
              <w:numPr>
                <w:ilvl w:val="0"/>
                <w:numId w:val="13"/>
              </w:numPr>
              <w:spacing w:after="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The Youth Worker is line managed by the Youth &amp; Community Young carers Team Leader or Youth Worker in charge, dependent on the location, who has access to the organisation’s </w:t>
            </w:r>
            <w:proofErr w:type="gramStart"/>
            <w:r w:rsidRPr="00F93F69">
              <w:rPr>
                <w:rFonts w:ascii="Verdana" w:eastAsia="Times New Roman" w:hAnsi="Verdana" w:cs="Arial"/>
                <w:color w:val="auto"/>
                <w:sz w:val="20"/>
                <w:szCs w:val="20"/>
              </w:rPr>
              <w:t>decision making</w:t>
            </w:r>
            <w:proofErr w:type="gramEnd"/>
            <w:r w:rsidRPr="00F93F69">
              <w:rPr>
                <w:rFonts w:ascii="Verdana" w:eastAsia="Times New Roman" w:hAnsi="Verdana" w:cs="Arial"/>
                <w:color w:val="auto"/>
                <w:sz w:val="20"/>
                <w:szCs w:val="20"/>
              </w:rPr>
              <w:t xml:space="preserve"> process through their line manager.</w:t>
            </w:r>
          </w:p>
          <w:p w14:paraId="0261BFDF" w14:textId="77777777" w:rsidR="00A271C4" w:rsidRPr="00F93F69" w:rsidRDefault="00A271C4" w:rsidP="00A271C4">
            <w:pPr>
              <w:spacing w:after="0" w:line="240" w:lineRule="auto"/>
              <w:jc w:val="both"/>
              <w:rPr>
                <w:rFonts w:ascii="Verdana" w:eastAsia="Times New Roman" w:hAnsi="Verdana" w:cs="Arial"/>
                <w:color w:val="auto"/>
                <w:sz w:val="20"/>
                <w:szCs w:val="20"/>
              </w:rPr>
            </w:pPr>
          </w:p>
          <w:p w14:paraId="7B0A6FCD" w14:textId="77777777" w:rsidR="00A271C4" w:rsidRPr="00F93F69" w:rsidRDefault="00A271C4" w:rsidP="00A271C4">
            <w:pPr>
              <w:spacing w:after="120" w:line="240" w:lineRule="auto"/>
              <w:jc w:val="both"/>
              <w:rPr>
                <w:rFonts w:ascii="Verdana" w:eastAsia="Times New Roman" w:hAnsi="Verdana" w:cs="Arial"/>
                <w:color w:val="auto"/>
                <w:sz w:val="20"/>
                <w:szCs w:val="20"/>
              </w:rPr>
            </w:pPr>
            <w:r w:rsidRPr="00F93F69">
              <w:rPr>
                <w:rFonts w:ascii="Verdana" w:eastAsia="Times New Roman" w:hAnsi="Verdana" w:cs="Arial"/>
                <w:b/>
                <w:bCs/>
                <w:color w:val="auto"/>
                <w:sz w:val="20"/>
                <w:szCs w:val="20"/>
                <w:u w:val="single"/>
              </w:rPr>
              <w:t>Training</w:t>
            </w:r>
          </w:p>
          <w:p w14:paraId="5A70089B" w14:textId="77777777" w:rsidR="00A271C4" w:rsidRPr="00F93F69" w:rsidRDefault="00A271C4" w:rsidP="00A271C4">
            <w:pPr>
              <w:keepNext/>
              <w:spacing w:before="120" w:after="120" w:line="240" w:lineRule="auto"/>
              <w:jc w:val="both"/>
              <w:outlineLvl w:val="1"/>
              <w:rPr>
                <w:rFonts w:ascii="Verdana" w:eastAsia="Times New Roman" w:hAnsi="Verdana"/>
                <w:color w:val="auto"/>
                <w:sz w:val="20"/>
                <w:szCs w:val="20"/>
              </w:rPr>
            </w:pPr>
            <w:r w:rsidRPr="00F93F69">
              <w:rPr>
                <w:rFonts w:ascii="Verdana" w:eastAsia="Times New Roman" w:hAnsi="Verdana"/>
                <w:color w:val="auto"/>
                <w:sz w:val="20"/>
                <w:szCs w:val="20"/>
              </w:rPr>
              <w:t>NVQ level 2 youth work qualification.  The post holder will be required to achieve this or equivalent if not already obtained</w:t>
            </w:r>
          </w:p>
          <w:p w14:paraId="1706F9E7" w14:textId="77777777" w:rsidR="00A271C4" w:rsidRPr="00F93F69" w:rsidRDefault="00A271C4" w:rsidP="00A271C4">
            <w:pPr>
              <w:keepNext/>
              <w:spacing w:before="120" w:after="120" w:line="240" w:lineRule="auto"/>
              <w:jc w:val="both"/>
              <w:outlineLvl w:val="1"/>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Person Specification Frome Youth Worker</w:t>
            </w:r>
          </w:p>
          <w:tbl>
            <w:tblPr>
              <w:tblW w:w="10065" w:type="dxa"/>
              <w:tblInd w:w="228" w:type="dxa"/>
              <w:tblLayout w:type="fixed"/>
              <w:tblLook w:val="04A0" w:firstRow="1" w:lastRow="0" w:firstColumn="1" w:lastColumn="0" w:noHBand="0" w:noVBand="1"/>
            </w:tblPr>
            <w:tblGrid>
              <w:gridCol w:w="899"/>
              <w:gridCol w:w="44"/>
              <w:gridCol w:w="6482"/>
              <w:gridCol w:w="1320"/>
              <w:gridCol w:w="1320"/>
            </w:tblGrid>
            <w:tr w:rsidR="00A271C4" w:rsidRPr="00F93F69" w14:paraId="1D624DA6" w14:textId="77777777" w:rsidTr="00743346">
              <w:tc>
                <w:tcPr>
                  <w:tcW w:w="7422" w:type="dxa"/>
                  <w:gridSpan w:val="3"/>
                  <w:tcBorders>
                    <w:top w:val="single" w:sz="4" w:space="0" w:color="auto"/>
                    <w:left w:val="single" w:sz="6" w:space="0" w:color="auto"/>
                    <w:bottom w:val="single" w:sz="6" w:space="0" w:color="auto"/>
                    <w:right w:val="single" w:sz="6" w:space="0" w:color="auto"/>
                  </w:tcBorders>
                  <w:hideMark/>
                </w:tcPr>
                <w:p w14:paraId="01ADD35C" w14:textId="77777777" w:rsidR="00A271C4" w:rsidRPr="00F93F69" w:rsidRDefault="00A271C4" w:rsidP="00A271C4">
                  <w:pPr>
                    <w:spacing w:before="120" w:after="120" w:line="240" w:lineRule="auto"/>
                    <w:jc w:val="both"/>
                    <w:rPr>
                      <w:rFonts w:ascii="Verdana" w:eastAsia="Times New Roman" w:hAnsi="Verdana"/>
                      <w:b/>
                      <w:bCs/>
                      <w:color w:val="auto"/>
                      <w:sz w:val="20"/>
                      <w:szCs w:val="20"/>
                      <w:u w:val="single"/>
                    </w:rPr>
                  </w:pPr>
                  <w:r w:rsidRPr="00F93F69">
                    <w:rPr>
                      <w:rFonts w:ascii="Verdana" w:eastAsia="Times New Roman" w:hAnsi="Verdana"/>
                      <w:b/>
                      <w:bCs/>
                      <w:color w:val="auto"/>
                      <w:sz w:val="20"/>
                      <w:szCs w:val="20"/>
                      <w:u w:val="single"/>
                    </w:rPr>
                    <w:t>Experience</w:t>
                  </w:r>
                </w:p>
              </w:tc>
              <w:tc>
                <w:tcPr>
                  <w:tcW w:w="1320" w:type="dxa"/>
                  <w:tcBorders>
                    <w:top w:val="single" w:sz="4" w:space="0" w:color="auto"/>
                    <w:left w:val="single" w:sz="6" w:space="0" w:color="auto"/>
                    <w:bottom w:val="single" w:sz="6" w:space="0" w:color="auto"/>
                    <w:right w:val="single" w:sz="6" w:space="0" w:color="auto"/>
                  </w:tcBorders>
                  <w:hideMark/>
                </w:tcPr>
                <w:p w14:paraId="04922BFE" w14:textId="77777777" w:rsidR="00A271C4" w:rsidRPr="00F93F69" w:rsidRDefault="00A271C4" w:rsidP="00A271C4">
                  <w:pPr>
                    <w:spacing w:before="120" w:after="120" w:line="240" w:lineRule="auto"/>
                    <w:jc w:val="both"/>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Essential</w:t>
                  </w:r>
                </w:p>
              </w:tc>
              <w:tc>
                <w:tcPr>
                  <w:tcW w:w="1320" w:type="dxa"/>
                  <w:tcBorders>
                    <w:top w:val="single" w:sz="4" w:space="0" w:color="auto"/>
                    <w:left w:val="single" w:sz="6" w:space="0" w:color="auto"/>
                    <w:bottom w:val="single" w:sz="6" w:space="0" w:color="auto"/>
                    <w:right w:val="single" w:sz="6" w:space="0" w:color="auto"/>
                  </w:tcBorders>
                  <w:hideMark/>
                </w:tcPr>
                <w:p w14:paraId="76AE7242" w14:textId="77777777" w:rsidR="00A271C4" w:rsidRPr="00F93F69" w:rsidRDefault="00A271C4" w:rsidP="00A271C4">
                  <w:pPr>
                    <w:spacing w:before="120" w:after="120" w:line="240" w:lineRule="auto"/>
                    <w:jc w:val="both"/>
                    <w:rPr>
                      <w:rFonts w:ascii="Verdana" w:eastAsia="Times New Roman" w:hAnsi="Verdana"/>
                      <w:b/>
                      <w:bCs/>
                      <w:color w:val="auto"/>
                      <w:sz w:val="20"/>
                      <w:szCs w:val="20"/>
                      <w:u w:val="single"/>
                    </w:rPr>
                  </w:pPr>
                  <w:r w:rsidRPr="00F93F69">
                    <w:rPr>
                      <w:rFonts w:ascii="Verdana" w:eastAsia="Times New Roman" w:hAnsi="Verdana"/>
                      <w:b/>
                      <w:bCs/>
                      <w:color w:val="auto"/>
                      <w:sz w:val="20"/>
                      <w:szCs w:val="20"/>
                      <w:u w:val="single"/>
                    </w:rPr>
                    <w:t>Desirable</w:t>
                  </w:r>
                </w:p>
              </w:tc>
            </w:tr>
            <w:tr w:rsidR="00A271C4" w:rsidRPr="00F93F69" w14:paraId="5AF8DEDB" w14:textId="77777777" w:rsidTr="00743346">
              <w:tc>
                <w:tcPr>
                  <w:tcW w:w="898" w:type="dxa"/>
                  <w:tcBorders>
                    <w:top w:val="single" w:sz="4" w:space="0" w:color="auto"/>
                    <w:left w:val="single" w:sz="6" w:space="0" w:color="auto"/>
                    <w:bottom w:val="single" w:sz="6" w:space="0" w:color="auto"/>
                    <w:right w:val="single" w:sz="6" w:space="0" w:color="auto"/>
                  </w:tcBorders>
                </w:tcPr>
                <w:p w14:paraId="5F49916D"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4" w:space="0" w:color="auto"/>
                    <w:left w:val="single" w:sz="6" w:space="0" w:color="auto"/>
                    <w:bottom w:val="single" w:sz="6" w:space="0" w:color="auto"/>
                    <w:right w:val="single" w:sz="6" w:space="0" w:color="auto"/>
                  </w:tcBorders>
                  <w:hideMark/>
                </w:tcPr>
                <w:p w14:paraId="245CDE50"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Experience in face-to-face work with young people in paid or voluntary capacity aged 11-19</w:t>
                  </w:r>
                </w:p>
              </w:tc>
              <w:tc>
                <w:tcPr>
                  <w:tcW w:w="1320" w:type="dxa"/>
                  <w:tcBorders>
                    <w:top w:val="single" w:sz="4" w:space="0" w:color="auto"/>
                    <w:left w:val="single" w:sz="6" w:space="0" w:color="auto"/>
                    <w:bottom w:val="single" w:sz="6" w:space="0" w:color="auto"/>
                    <w:right w:val="single" w:sz="6" w:space="0" w:color="auto"/>
                  </w:tcBorders>
                  <w:hideMark/>
                </w:tcPr>
                <w:p w14:paraId="19C96321"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4" w:space="0" w:color="auto"/>
                    <w:left w:val="single" w:sz="6" w:space="0" w:color="auto"/>
                    <w:bottom w:val="single" w:sz="6" w:space="0" w:color="auto"/>
                    <w:right w:val="single" w:sz="6" w:space="0" w:color="auto"/>
                  </w:tcBorders>
                </w:tcPr>
                <w:p w14:paraId="5DECA814"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3A7257E2" w14:textId="77777777" w:rsidTr="00743346">
              <w:tc>
                <w:tcPr>
                  <w:tcW w:w="898" w:type="dxa"/>
                  <w:tcBorders>
                    <w:top w:val="single" w:sz="6" w:space="0" w:color="auto"/>
                    <w:left w:val="single" w:sz="6" w:space="0" w:color="auto"/>
                    <w:bottom w:val="single" w:sz="6" w:space="0" w:color="auto"/>
                    <w:right w:val="single" w:sz="6" w:space="0" w:color="auto"/>
                  </w:tcBorders>
                </w:tcPr>
                <w:p w14:paraId="188A5E5D"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6" w:space="0" w:color="auto"/>
                    <w:left w:val="single" w:sz="6" w:space="0" w:color="auto"/>
                    <w:bottom w:val="single" w:sz="6" w:space="0" w:color="auto"/>
                    <w:right w:val="single" w:sz="6" w:space="0" w:color="auto"/>
                  </w:tcBorders>
                  <w:hideMark/>
                </w:tcPr>
                <w:p w14:paraId="0F52D15B"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Knowledge of issues affecting young people to aid them to achieve their full potential</w:t>
                  </w:r>
                </w:p>
              </w:tc>
              <w:tc>
                <w:tcPr>
                  <w:tcW w:w="1320" w:type="dxa"/>
                  <w:tcBorders>
                    <w:top w:val="single" w:sz="6" w:space="0" w:color="auto"/>
                    <w:left w:val="single" w:sz="6" w:space="0" w:color="auto"/>
                    <w:bottom w:val="single" w:sz="6" w:space="0" w:color="auto"/>
                    <w:right w:val="single" w:sz="6" w:space="0" w:color="auto"/>
                  </w:tcBorders>
                  <w:hideMark/>
                </w:tcPr>
                <w:p w14:paraId="7736530B"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7A1CB5AB"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166EEC01" w14:textId="77777777" w:rsidTr="00743346">
              <w:tc>
                <w:tcPr>
                  <w:tcW w:w="898" w:type="dxa"/>
                  <w:tcBorders>
                    <w:top w:val="single" w:sz="6" w:space="0" w:color="auto"/>
                    <w:left w:val="single" w:sz="6" w:space="0" w:color="auto"/>
                    <w:bottom w:val="single" w:sz="4" w:space="0" w:color="auto"/>
                    <w:right w:val="single" w:sz="6" w:space="0" w:color="auto"/>
                  </w:tcBorders>
                </w:tcPr>
                <w:p w14:paraId="4FA24F32"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6" w:space="0" w:color="auto"/>
                    <w:left w:val="single" w:sz="6" w:space="0" w:color="auto"/>
                    <w:bottom w:val="single" w:sz="4" w:space="0" w:color="auto"/>
                    <w:right w:val="single" w:sz="6" w:space="0" w:color="auto"/>
                  </w:tcBorders>
                  <w:hideMark/>
                </w:tcPr>
                <w:p w14:paraId="20C4FFB1"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Experience of delivering services in a youth work and or community setting</w:t>
                  </w:r>
                </w:p>
              </w:tc>
              <w:tc>
                <w:tcPr>
                  <w:tcW w:w="1320" w:type="dxa"/>
                  <w:tcBorders>
                    <w:top w:val="single" w:sz="6" w:space="0" w:color="auto"/>
                    <w:left w:val="single" w:sz="6" w:space="0" w:color="auto"/>
                    <w:bottom w:val="single" w:sz="4" w:space="0" w:color="auto"/>
                    <w:right w:val="single" w:sz="6" w:space="0" w:color="auto"/>
                  </w:tcBorders>
                  <w:hideMark/>
                </w:tcPr>
                <w:p w14:paraId="4091EA90"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4" w:space="0" w:color="auto"/>
                    <w:right w:val="single" w:sz="6" w:space="0" w:color="auto"/>
                  </w:tcBorders>
                </w:tcPr>
                <w:p w14:paraId="38E0782B"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6F386A0E" w14:textId="77777777" w:rsidTr="00743346">
              <w:tc>
                <w:tcPr>
                  <w:tcW w:w="10062" w:type="dxa"/>
                  <w:gridSpan w:val="5"/>
                  <w:tcBorders>
                    <w:top w:val="single" w:sz="4" w:space="0" w:color="auto"/>
                    <w:left w:val="single" w:sz="4" w:space="0" w:color="auto"/>
                    <w:bottom w:val="single" w:sz="4" w:space="0" w:color="auto"/>
                    <w:right w:val="single" w:sz="4" w:space="0" w:color="auto"/>
                  </w:tcBorders>
                  <w:hideMark/>
                </w:tcPr>
                <w:p w14:paraId="3860A8CC" w14:textId="77777777" w:rsidR="00A271C4" w:rsidRPr="00F93F69" w:rsidRDefault="00A271C4" w:rsidP="00A271C4">
                  <w:pPr>
                    <w:spacing w:before="120" w:after="120" w:line="240" w:lineRule="auto"/>
                    <w:jc w:val="both"/>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Qualifications</w:t>
                  </w:r>
                </w:p>
              </w:tc>
            </w:tr>
            <w:tr w:rsidR="00A271C4" w:rsidRPr="00F93F69" w14:paraId="7DCDE1B9" w14:textId="77777777" w:rsidTr="00743346">
              <w:tc>
                <w:tcPr>
                  <w:tcW w:w="942" w:type="dxa"/>
                  <w:gridSpan w:val="2"/>
                  <w:tcBorders>
                    <w:top w:val="single" w:sz="4" w:space="0" w:color="auto"/>
                    <w:left w:val="single" w:sz="6" w:space="0" w:color="auto"/>
                    <w:bottom w:val="single" w:sz="6" w:space="0" w:color="auto"/>
                    <w:right w:val="single" w:sz="6" w:space="0" w:color="auto"/>
                  </w:tcBorders>
                </w:tcPr>
                <w:p w14:paraId="62499405"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480" w:type="dxa"/>
                  <w:tcBorders>
                    <w:top w:val="single" w:sz="4" w:space="0" w:color="auto"/>
                    <w:left w:val="single" w:sz="6" w:space="0" w:color="auto"/>
                    <w:bottom w:val="single" w:sz="6" w:space="0" w:color="auto"/>
                    <w:right w:val="single" w:sz="6" w:space="0" w:color="auto"/>
                  </w:tcBorders>
                  <w:hideMark/>
                </w:tcPr>
                <w:p w14:paraId="3BC06440"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olor w:val="auto"/>
                      <w:sz w:val="20"/>
                      <w:szCs w:val="20"/>
                      <w:lang w:val="en-US"/>
                    </w:rPr>
                    <w:t xml:space="preserve">Youth Work NVQ level 2 or equivalent qualification in a relevant professional discipline </w:t>
                  </w:r>
                </w:p>
              </w:tc>
              <w:tc>
                <w:tcPr>
                  <w:tcW w:w="1320" w:type="dxa"/>
                  <w:tcBorders>
                    <w:top w:val="single" w:sz="4" w:space="0" w:color="auto"/>
                    <w:left w:val="single" w:sz="6" w:space="0" w:color="auto"/>
                    <w:bottom w:val="single" w:sz="6" w:space="0" w:color="auto"/>
                    <w:right w:val="single" w:sz="6" w:space="0" w:color="auto"/>
                  </w:tcBorders>
                </w:tcPr>
                <w:p w14:paraId="5ED2BC52"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c>
                <w:tcPr>
                  <w:tcW w:w="1320" w:type="dxa"/>
                  <w:tcBorders>
                    <w:top w:val="single" w:sz="4" w:space="0" w:color="auto"/>
                    <w:left w:val="single" w:sz="6" w:space="0" w:color="auto"/>
                    <w:bottom w:val="single" w:sz="6" w:space="0" w:color="auto"/>
                    <w:right w:val="single" w:sz="6" w:space="0" w:color="auto"/>
                  </w:tcBorders>
                  <w:hideMark/>
                </w:tcPr>
                <w:p w14:paraId="558F8428"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r>
            <w:tr w:rsidR="00A271C4" w:rsidRPr="00F93F69" w14:paraId="1BAEB97F" w14:textId="77777777" w:rsidTr="00743346">
              <w:tc>
                <w:tcPr>
                  <w:tcW w:w="942" w:type="dxa"/>
                  <w:gridSpan w:val="2"/>
                  <w:tcBorders>
                    <w:top w:val="single" w:sz="6" w:space="0" w:color="auto"/>
                    <w:left w:val="single" w:sz="6" w:space="0" w:color="auto"/>
                    <w:bottom w:val="single" w:sz="6" w:space="0" w:color="auto"/>
                    <w:right w:val="single" w:sz="6" w:space="0" w:color="auto"/>
                  </w:tcBorders>
                </w:tcPr>
                <w:p w14:paraId="5E596553"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480" w:type="dxa"/>
                  <w:tcBorders>
                    <w:top w:val="single" w:sz="6" w:space="0" w:color="auto"/>
                    <w:left w:val="single" w:sz="6" w:space="0" w:color="auto"/>
                    <w:bottom w:val="single" w:sz="6" w:space="0" w:color="auto"/>
                    <w:right w:val="single" w:sz="6" w:space="0" w:color="auto"/>
                  </w:tcBorders>
                  <w:hideMark/>
                </w:tcPr>
                <w:p w14:paraId="26910961"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GCSE level English and Maths</w:t>
                  </w:r>
                </w:p>
              </w:tc>
              <w:tc>
                <w:tcPr>
                  <w:tcW w:w="1320" w:type="dxa"/>
                  <w:tcBorders>
                    <w:top w:val="single" w:sz="6" w:space="0" w:color="auto"/>
                    <w:left w:val="single" w:sz="6" w:space="0" w:color="auto"/>
                    <w:bottom w:val="single" w:sz="6" w:space="0" w:color="auto"/>
                    <w:right w:val="single" w:sz="6" w:space="0" w:color="auto"/>
                  </w:tcBorders>
                </w:tcPr>
                <w:p w14:paraId="25219B1E"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c>
                <w:tcPr>
                  <w:tcW w:w="1320" w:type="dxa"/>
                  <w:tcBorders>
                    <w:top w:val="single" w:sz="6" w:space="0" w:color="auto"/>
                    <w:left w:val="single" w:sz="6" w:space="0" w:color="auto"/>
                    <w:bottom w:val="single" w:sz="6" w:space="0" w:color="auto"/>
                    <w:right w:val="single" w:sz="6" w:space="0" w:color="auto"/>
                  </w:tcBorders>
                  <w:hideMark/>
                </w:tcPr>
                <w:p w14:paraId="15488F50"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r>
            <w:tr w:rsidR="00A271C4" w:rsidRPr="00F93F69" w14:paraId="4CFC2738" w14:textId="77777777" w:rsidTr="00743346">
              <w:tc>
                <w:tcPr>
                  <w:tcW w:w="942" w:type="dxa"/>
                  <w:gridSpan w:val="2"/>
                  <w:tcBorders>
                    <w:top w:val="single" w:sz="6" w:space="0" w:color="auto"/>
                    <w:left w:val="single" w:sz="6" w:space="0" w:color="auto"/>
                    <w:bottom w:val="single" w:sz="6" w:space="0" w:color="auto"/>
                    <w:right w:val="single" w:sz="6" w:space="0" w:color="auto"/>
                  </w:tcBorders>
                </w:tcPr>
                <w:p w14:paraId="190EF0EA"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480" w:type="dxa"/>
                  <w:tcBorders>
                    <w:top w:val="single" w:sz="6" w:space="0" w:color="auto"/>
                    <w:left w:val="single" w:sz="6" w:space="0" w:color="auto"/>
                    <w:bottom w:val="single" w:sz="6" w:space="0" w:color="auto"/>
                    <w:right w:val="single" w:sz="6" w:space="0" w:color="auto"/>
                  </w:tcBorders>
                  <w:hideMark/>
                </w:tcPr>
                <w:p w14:paraId="6D3D0830"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Counselling/Listening skills</w:t>
                  </w:r>
                </w:p>
              </w:tc>
              <w:tc>
                <w:tcPr>
                  <w:tcW w:w="1320" w:type="dxa"/>
                  <w:tcBorders>
                    <w:top w:val="single" w:sz="6" w:space="0" w:color="auto"/>
                    <w:left w:val="single" w:sz="6" w:space="0" w:color="auto"/>
                    <w:bottom w:val="single" w:sz="6" w:space="0" w:color="auto"/>
                    <w:right w:val="single" w:sz="6" w:space="0" w:color="auto"/>
                  </w:tcBorders>
                </w:tcPr>
                <w:p w14:paraId="597008B4"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c>
                <w:tcPr>
                  <w:tcW w:w="1320" w:type="dxa"/>
                  <w:tcBorders>
                    <w:top w:val="single" w:sz="6" w:space="0" w:color="auto"/>
                    <w:left w:val="single" w:sz="6" w:space="0" w:color="auto"/>
                    <w:bottom w:val="single" w:sz="6" w:space="0" w:color="auto"/>
                    <w:right w:val="single" w:sz="6" w:space="0" w:color="auto"/>
                  </w:tcBorders>
                  <w:hideMark/>
                </w:tcPr>
                <w:p w14:paraId="3A0AD78E"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r>
            <w:tr w:rsidR="00A271C4" w:rsidRPr="00F93F69" w14:paraId="1701C79C" w14:textId="77777777" w:rsidTr="00743346">
              <w:tc>
                <w:tcPr>
                  <w:tcW w:w="942" w:type="dxa"/>
                  <w:gridSpan w:val="2"/>
                  <w:tcBorders>
                    <w:top w:val="single" w:sz="6" w:space="0" w:color="auto"/>
                    <w:left w:val="single" w:sz="6" w:space="0" w:color="auto"/>
                    <w:bottom w:val="single" w:sz="4" w:space="0" w:color="auto"/>
                    <w:right w:val="single" w:sz="6" w:space="0" w:color="auto"/>
                  </w:tcBorders>
                </w:tcPr>
                <w:p w14:paraId="007977DF"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480" w:type="dxa"/>
                  <w:tcBorders>
                    <w:top w:val="single" w:sz="6" w:space="0" w:color="auto"/>
                    <w:left w:val="single" w:sz="6" w:space="0" w:color="auto"/>
                    <w:bottom w:val="single" w:sz="4" w:space="0" w:color="auto"/>
                    <w:right w:val="single" w:sz="6" w:space="0" w:color="auto"/>
                  </w:tcBorders>
                  <w:hideMark/>
                </w:tcPr>
                <w:p w14:paraId="4EF86866"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Advice / Information</w:t>
                  </w:r>
                </w:p>
              </w:tc>
              <w:tc>
                <w:tcPr>
                  <w:tcW w:w="1320" w:type="dxa"/>
                  <w:tcBorders>
                    <w:top w:val="single" w:sz="6" w:space="0" w:color="auto"/>
                    <w:left w:val="single" w:sz="6" w:space="0" w:color="auto"/>
                    <w:bottom w:val="single" w:sz="4" w:space="0" w:color="auto"/>
                    <w:right w:val="single" w:sz="6" w:space="0" w:color="auto"/>
                  </w:tcBorders>
                </w:tcPr>
                <w:p w14:paraId="2AC9E859"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c>
                <w:tcPr>
                  <w:tcW w:w="1320" w:type="dxa"/>
                  <w:tcBorders>
                    <w:top w:val="single" w:sz="6" w:space="0" w:color="auto"/>
                    <w:left w:val="single" w:sz="6" w:space="0" w:color="auto"/>
                    <w:bottom w:val="single" w:sz="4" w:space="0" w:color="auto"/>
                    <w:right w:val="single" w:sz="6" w:space="0" w:color="auto"/>
                  </w:tcBorders>
                  <w:hideMark/>
                </w:tcPr>
                <w:p w14:paraId="1EE374BA"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r>
            <w:tr w:rsidR="00A271C4" w:rsidRPr="00F93F69" w14:paraId="2B0E8B22" w14:textId="77777777" w:rsidTr="00743346">
              <w:trPr>
                <w:trHeight w:val="405"/>
              </w:trPr>
              <w:tc>
                <w:tcPr>
                  <w:tcW w:w="10062" w:type="dxa"/>
                  <w:gridSpan w:val="5"/>
                  <w:tcBorders>
                    <w:top w:val="single" w:sz="4" w:space="0" w:color="auto"/>
                    <w:left w:val="single" w:sz="4" w:space="0" w:color="auto"/>
                    <w:bottom w:val="single" w:sz="4" w:space="0" w:color="auto"/>
                    <w:right w:val="single" w:sz="4" w:space="0" w:color="auto"/>
                  </w:tcBorders>
                  <w:hideMark/>
                </w:tcPr>
                <w:p w14:paraId="3A535C73" w14:textId="77777777" w:rsidR="00A271C4" w:rsidRPr="00F93F69" w:rsidRDefault="00A271C4" w:rsidP="00A271C4">
                  <w:pPr>
                    <w:keepNext/>
                    <w:spacing w:after="0" w:line="240" w:lineRule="auto"/>
                    <w:jc w:val="both"/>
                    <w:outlineLvl w:val="2"/>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Skills/Abilities</w:t>
                  </w:r>
                </w:p>
              </w:tc>
            </w:tr>
            <w:tr w:rsidR="00A271C4" w:rsidRPr="00F93F69" w14:paraId="59BA800B" w14:textId="77777777" w:rsidTr="00743346">
              <w:tc>
                <w:tcPr>
                  <w:tcW w:w="10062" w:type="dxa"/>
                  <w:gridSpan w:val="5"/>
                  <w:tcBorders>
                    <w:top w:val="single" w:sz="4" w:space="0" w:color="auto"/>
                    <w:left w:val="single" w:sz="6" w:space="0" w:color="auto"/>
                    <w:bottom w:val="single" w:sz="6" w:space="0" w:color="auto"/>
                    <w:right w:val="single" w:sz="6" w:space="0" w:color="auto"/>
                  </w:tcBorders>
                  <w:hideMark/>
                </w:tcPr>
                <w:p w14:paraId="67FC6BA5"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r w:rsidRPr="00F93F69">
                    <w:rPr>
                      <w:rFonts w:ascii="Verdana" w:eastAsia="Times New Roman" w:hAnsi="Verdana"/>
                      <w:b/>
                      <w:bCs/>
                      <w:color w:val="auto"/>
                      <w:sz w:val="20"/>
                      <w:szCs w:val="20"/>
                    </w:rPr>
                    <w:t>Young People</w:t>
                  </w:r>
                </w:p>
              </w:tc>
            </w:tr>
            <w:tr w:rsidR="00A271C4" w:rsidRPr="00F93F69" w14:paraId="35E75A9B" w14:textId="77777777" w:rsidTr="00743346">
              <w:tc>
                <w:tcPr>
                  <w:tcW w:w="898" w:type="dxa"/>
                  <w:tcBorders>
                    <w:top w:val="single" w:sz="6" w:space="0" w:color="auto"/>
                    <w:left w:val="single" w:sz="6" w:space="0" w:color="auto"/>
                    <w:bottom w:val="single" w:sz="6" w:space="0" w:color="auto"/>
                    <w:right w:val="single" w:sz="6" w:space="0" w:color="auto"/>
                  </w:tcBorders>
                </w:tcPr>
                <w:p w14:paraId="62CEFD70"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6" w:space="0" w:color="auto"/>
                    <w:left w:val="single" w:sz="6" w:space="0" w:color="auto"/>
                    <w:bottom w:val="single" w:sz="6" w:space="0" w:color="auto"/>
                    <w:right w:val="single" w:sz="6" w:space="0" w:color="auto"/>
                  </w:tcBorders>
                  <w:hideMark/>
                </w:tcPr>
                <w:p w14:paraId="39DD8A8E"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To actively enable and empower young people in all the work that is undertaken</w:t>
                  </w:r>
                </w:p>
              </w:tc>
              <w:tc>
                <w:tcPr>
                  <w:tcW w:w="1320" w:type="dxa"/>
                  <w:tcBorders>
                    <w:top w:val="single" w:sz="6" w:space="0" w:color="auto"/>
                    <w:left w:val="single" w:sz="6" w:space="0" w:color="auto"/>
                    <w:bottom w:val="single" w:sz="6" w:space="0" w:color="auto"/>
                    <w:right w:val="single" w:sz="6" w:space="0" w:color="auto"/>
                  </w:tcBorders>
                  <w:hideMark/>
                </w:tcPr>
                <w:p w14:paraId="03192D66"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77EF644A"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5133073C" w14:textId="77777777" w:rsidTr="00743346">
              <w:tc>
                <w:tcPr>
                  <w:tcW w:w="898" w:type="dxa"/>
                  <w:tcBorders>
                    <w:top w:val="single" w:sz="6" w:space="0" w:color="auto"/>
                    <w:left w:val="single" w:sz="6" w:space="0" w:color="auto"/>
                    <w:bottom w:val="single" w:sz="6" w:space="0" w:color="auto"/>
                    <w:right w:val="single" w:sz="6" w:space="0" w:color="auto"/>
                  </w:tcBorders>
                </w:tcPr>
                <w:p w14:paraId="078BB01F"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6" w:space="0" w:color="auto"/>
                    <w:left w:val="single" w:sz="6" w:space="0" w:color="auto"/>
                    <w:bottom w:val="single" w:sz="6" w:space="0" w:color="auto"/>
                    <w:right w:val="single" w:sz="6" w:space="0" w:color="auto"/>
                  </w:tcBorders>
                  <w:hideMark/>
                </w:tcPr>
                <w:p w14:paraId="14F05780"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Knowledge of appropriate support agencies and networks for young people aged 11-19 years within the community</w:t>
                  </w:r>
                </w:p>
              </w:tc>
              <w:tc>
                <w:tcPr>
                  <w:tcW w:w="1320" w:type="dxa"/>
                  <w:tcBorders>
                    <w:top w:val="single" w:sz="6" w:space="0" w:color="auto"/>
                    <w:left w:val="single" w:sz="6" w:space="0" w:color="auto"/>
                    <w:bottom w:val="single" w:sz="6" w:space="0" w:color="auto"/>
                    <w:right w:val="single" w:sz="6" w:space="0" w:color="auto"/>
                  </w:tcBorders>
                  <w:hideMark/>
                </w:tcPr>
                <w:p w14:paraId="635992DA"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7E63AEBA"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495AA8FA" w14:textId="77777777" w:rsidTr="00743346">
              <w:tc>
                <w:tcPr>
                  <w:tcW w:w="898" w:type="dxa"/>
                  <w:tcBorders>
                    <w:top w:val="single" w:sz="6" w:space="0" w:color="auto"/>
                    <w:left w:val="single" w:sz="6" w:space="0" w:color="auto"/>
                    <w:bottom w:val="single" w:sz="6" w:space="0" w:color="auto"/>
                    <w:right w:val="single" w:sz="6" w:space="0" w:color="auto"/>
                  </w:tcBorders>
                </w:tcPr>
                <w:p w14:paraId="2DA977C4"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6" w:space="0" w:color="auto"/>
                    <w:left w:val="single" w:sz="6" w:space="0" w:color="auto"/>
                    <w:bottom w:val="single" w:sz="6" w:space="0" w:color="auto"/>
                    <w:right w:val="single" w:sz="6" w:space="0" w:color="auto"/>
                  </w:tcBorders>
                  <w:hideMark/>
                </w:tcPr>
                <w:p w14:paraId="5964746A"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Ability to understand and relate to the needs and concerns of clients and young people in the community</w:t>
                  </w:r>
                </w:p>
              </w:tc>
              <w:tc>
                <w:tcPr>
                  <w:tcW w:w="1320" w:type="dxa"/>
                  <w:tcBorders>
                    <w:top w:val="single" w:sz="6" w:space="0" w:color="auto"/>
                    <w:left w:val="single" w:sz="6" w:space="0" w:color="auto"/>
                    <w:bottom w:val="single" w:sz="6" w:space="0" w:color="auto"/>
                    <w:right w:val="single" w:sz="6" w:space="0" w:color="auto"/>
                  </w:tcBorders>
                  <w:hideMark/>
                </w:tcPr>
                <w:p w14:paraId="7DD2FB05"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21F4D9F7"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55999980" w14:textId="77777777" w:rsidTr="00743346">
              <w:tc>
                <w:tcPr>
                  <w:tcW w:w="10062" w:type="dxa"/>
                  <w:gridSpan w:val="5"/>
                  <w:tcBorders>
                    <w:top w:val="single" w:sz="4" w:space="0" w:color="auto"/>
                    <w:left w:val="single" w:sz="6" w:space="0" w:color="auto"/>
                    <w:bottom w:val="single" w:sz="6" w:space="0" w:color="auto"/>
                    <w:right w:val="single" w:sz="6" w:space="0" w:color="auto"/>
                  </w:tcBorders>
                  <w:hideMark/>
                </w:tcPr>
                <w:p w14:paraId="36116D44"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r w:rsidRPr="00F93F69">
                    <w:rPr>
                      <w:rFonts w:ascii="Verdana" w:eastAsia="Times New Roman" w:hAnsi="Verdana"/>
                      <w:b/>
                      <w:bCs/>
                      <w:color w:val="auto"/>
                      <w:sz w:val="20"/>
                      <w:szCs w:val="20"/>
                    </w:rPr>
                    <w:t>Staff</w:t>
                  </w:r>
                </w:p>
              </w:tc>
            </w:tr>
            <w:tr w:rsidR="00A271C4" w:rsidRPr="00F93F69" w14:paraId="00601750" w14:textId="77777777" w:rsidTr="00743346">
              <w:tc>
                <w:tcPr>
                  <w:tcW w:w="898" w:type="dxa"/>
                  <w:tcBorders>
                    <w:top w:val="single" w:sz="6" w:space="0" w:color="auto"/>
                    <w:left w:val="single" w:sz="6" w:space="0" w:color="auto"/>
                    <w:bottom w:val="single" w:sz="6" w:space="0" w:color="auto"/>
                    <w:right w:val="single" w:sz="6" w:space="0" w:color="auto"/>
                  </w:tcBorders>
                </w:tcPr>
                <w:p w14:paraId="00A2AE80"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524" w:type="dxa"/>
                  <w:gridSpan w:val="2"/>
                  <w:tcBorders>
                    <w:top w:val="single" w:sz="6" w:space="0" w:color="auto"/>
                    <w:left w:val="single" w:sz="6" w:space="0" w:color="auto"/>
                    <w:bottom w:val="single" w:sz="6" w:space="0" w:color="auto"/>
                    <w:right w:val="single" w:sz="6" w:space="0" w:color="auto"/>
                  </w:tcBorders>
                  <w:hideMark/>
                </w:tcPr>
                <w:p w14:paraId="7C0D26A9"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s="Arial"/>
                      <w:color w:val="auto"/>
                      <w:sz w:val="20"/>
                      <w:szCs w:val="20"/>
                    </w:rPr>
                    <w:t>To work as part of a team, be open, honest, able accept and to give constructive criticism</w:t>
                  </w:r>
                </w:p>
              </w:tc>
              <w:tc>
                <w:tcPr>
                  <w:tcW w:w="1320" w:type="dxa"/>
                  <w:tcBorders>
                    <w:top w:val="single" w:sz="6" w:space="0" w:color="auto"/>
                    <w:left w:val="single" w:sz="6" w:space="0" w:color="auto"/>
                    <w:bottom w:val="single" w:sz="6" w:space="0" w:color="auto"/>
                    <w:right w:val="single" w:sz="6" w:space="0" w:color="auto"/>
                  </w:tcBorders>
                  <w:hideMark/>
                </w:tcPr>
                <w:p w14:paraId="1F910A26"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1A3F1046"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bl>
          <w:p w14:paraId="016B0F4A" w14:textId="77777777" w:rsidR="00A271C4" w:rsidRPr="00F93F69" w:rsidRDefault="00A271C4" w:rsidP="00A271C4">
            <w:pPr>
              <w:jc w:val="both"/>
              <w:rPr>
                <w:rFonts w:ascii="Verdana" w:hAnsi="Verdana"/>
                <w:color w:val="auto"/>
                <w:sz w:val="20"/>
                <w:szCs w:val="20"/>
              </w:rPr>
            </w:pPr>
          </w:p>
          <w:tbl>
            <w:tblPr>
              <w:tblW w:w="10065" w:type="dxa"/>
              <w:tblInd w:w="228" w:type="dxa"/>
              <w:tblLayout w:type="fixed"/>
              <w:tblLook w:val="04A0" w:firstRow="1" w:lastRow="0" w:firstColumn="1" w:lastColumn="0" w:noHBand="0" w:noVBand="1"/>
            </w:tblPr>
            <w:tblGrid>
              <w:gridCol w:w="590"/>
              <w:gridCol w:w="6835"/>
              <w:gridCol w:w="1320"/>
              <w:gridCol w:w="1320"/>
            </w:tblGrid>
            <w:tr w:rsidR="00A271C4" w:rsidRPr="00F93F69" w14:paraId="521C3B22" w14:textId="77777777" w:rsidTr="00743346">
              <w:tc>
                <w:tcPr>
                  <w:tcW w:w="10062" w:type="dxa"/>
                  <w:gridSpan w:val="4"/>
                  <w:tcBorders>
                    <w:top w:val="single" w:sz="4" w:space="0" w:color="auto"/>
                    <w:left w:val="single" w:sz="4" w:space="0" w:color="auto"/>
                    <w:bottom w:val="single" w:sz="4" w:space="0" w:color="auto"/>
                    <w:right w:val="single" w:sz="4" w:space="0" w:color="auto"/>
                  </w:tcBorders>
                  <w:hideMark/>
                </w:tcPr>
                <w:p w14:paraId="03363858" w14:textId="77777777" w:rsidR="00A271C4" w:rsidRPr="00F93F69" w:rsidRDefault="00A271C4" w:rsidP="00A271C4">
                  <w:pPr>
                    <w:spacing w:before="120" w:after="120" w:line="240" w:lineRule="auto"/>
                    <w:jc w:val="both"/>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Financial/Administrative</w:t>
                  </w:r>
                </w:p>
              </w:tc>
            </w:tr>
            <w:tr w:rsidR="00A271C4" w:rsidRPr="00F93F69" w14:paraId="1504A12D" w14:textId="77777777" w:rsidTr="00743346">
              <w:tc>
                <w:tcPr>
                  <w:tcW w:w="589" w:type="dxa"/>
                  <w:tcBorders>
                    <w:top w:val="single" w:sz="6" w:space="0" w:color="auto"/>
                    <w:left w:val="single" w:sz="6" w:space="0" w:color="auto"/>
                    <w:bottom w:val="single" w:sz="6" w:space="0" w:color="auto"/>
                    <w:right w:val="single" w:sz="6" w:space="0" w:color="auto"/>
                  </w:tcBorders>
                </w:tcPr>
                <w:p w14:paraId="20155821"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6DE2AD1F"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s="Arial"/>
                      <w:color w:val="auto"/>
                      <w:sz w:val="20"/>
                      <w:szCs w:val="20"/>
                    </w:rPr>
                    <w:t>To communicate appropriately and effectively in writing &amp; orally, in person and by telephone.</w:t>
                  </w:r>
                </w:p>
              </w:tc>
              <w:tc>
                <w:tcPr>
                  <w:tcW w:w="1320" w:type="dxa"/>
                  <w:tcBorders>
                    <w:top w:val="single" w:sz="6" w:space="0" w:color="auto"/>
                    <w:left w:val="single" w:sz="6" w:space="0" w:color="auto"/>
                    <w:bottom w:val="single" w:sz="6" w:space="0" w:color="auto"/>
                    <w:right w:val="single" w:sz="6" w:space="0" w:color="auto"/>
                  </w:tcBorders>
                  <w:hideMark/>
                </w:tcPr>
                <w:p w14:paraId="2C1874E0"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41487D88"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44B7902A" w14:textId="77777777" w:rsidTr="00743346">
              <w:tc>
                <w:tcPr>
                  <w:tcW w:w="589" w:type="dxa"/>
                  <w:tcBorders>
                    <w:top w:val="single" w:sz="6" w:space="0" w:color="auto"/>
                    <w:left w:val="single" w:sz="6" w:space="0" w:color="auto"/>
                    <w:bottom w:val="single" w:sz="6" w:space="0" w:color="auto"/>
                    <w:right w:val="single" w:sz="6" w:space="0" w:color="auto"/>
                  </w:tcBorders>
                </w:tcPr>
                <w:p w14:paraId="6DA7FBDC"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60760FD2"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Good IT skills</w:t>
                  </w:r>
                </w:p>
              </w:tc>
              <w:tc>
                <w:tcPr>
                  <w:tcW w:w="1320" w:type="dxa"/>
                  <w:tcBorders>
                    <w:top w:val="single" w:sz="6" w:space="0" w:color="auto"/>
                    <w:left w:val="single" w:sz="6" w:space="0" w:color="auto"/>
                    <w:bottom w:val="single" w:sz="6" w:space="0" w:color="auto"/>
                    <w:right w:val="single" w:sz="6" w:space="0" w:color="auto"/>
                  </w:tcBorders>
                </w:tcPr>
                <w:p w14:paraId="2C49D085"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c>
                <w:tcPr>
                  <w:tcW w:w="1320" w:type="dxa"/>
                  <w:tcBorders>
                    <w:top w:val="single" w:sz="6" w:space="0" w:color="auto"/>
                    <w:left w:val="single" w:sz="6" w:space="0" w:color="auto"/>
                    <w:bottom w:val="single" w:sz="6" w:space="0" w:color="auto"/>
                    <w:right w:val="single" w:sz="6" w:space="0" w:color="auto"/>
                  </w:tcBorders>
                  <w:hideMark/>
                </w:tcPr>
                <w:p w14:paraId="26D14101"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r>
            <w:tr w:rsidR="00A271C4" w:rsidRPr="00F93F69" w14:paraId="2AA1346D" w14:textId="77777777" w:rsidTr="00743346">
              <w:tc>
                <w:tcPr>
                  <w:tcW w:w="589" w:type="dxa"/>
                  <w:tcBorders>
                    <w:top w:val="single" w:sz="6" w:space="0" w:color="auto"/>
                    <w:left w:val="single" w:sz="6" w:space="0" w:color="auto"/>
                    <w:bottom w:val="single" w:sz="6" w:space="0" w:color="auto"/>
                    <w:right w:val="single" w:sz="6" w:space="0" w:color="auto"/>
                  </w:tcBorders>
                </w:tcPr>
                <w:p w14:paraId="51227C10"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32FE65BA"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To accurately record, monitor and maintain relevant records</w:t>
                  </w:r>
                </w:p>
              </w:tc>
              <w:tc>
                <w:tcPr>
                  <w:tcW w:w="1320" w:type="dxa"/>
                  <w:tcBorders>
                    <w:top w:val="single" w:sz="6" w:space="0" w:color="auto"/>
                    <w:left w:val="single" w:sz="6" w:space="0" w:color="auto"/>
                    <w:bottom w:val="single" w:sz="6" w:space="0" w:color="auto"/>
                    <w:right w:val="single" w:sz="6" w:space="0" w:color="auto"/>
                  </w:tcBorders>
                  <w:hideMark/>
                </w:tcPr>
                <w:p w14:paraId="64916A55"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39A92FF2"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3424A219" w14:textId="77777777" w:rsidTr="00743346">
              <w:tc>
                <w:tcPr>
                  <w:tcW w:w="589" w:type="dxa"/>
                  <w:tcBorders>
                    <w:top w:val="single" w:sz="6" w:space="0" w:color="auto"/>
                    <w:left w:val="single" w:sz="6" w:space="0" w:color="auto"/>
                    <w:bottom w:val="single" w:sz="6" w:space="0" w:color="auto"/>
                    <w:right w:val="single" w:sz="6" w:space="0" w:color="auto"/>
                  </w:tcBorders>
                </w:tcPr>
                <w:p w14:paraId="05650774"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0FDB960E"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Experience of money handling</w:t>
                  </w:r>
                </w:p>
              </w:tc>
              <w:tc>
                <w:tcPr>
                  <w:tcW w:w="1320" w:type="dxa"/>
                  <w:tcBorders>
                    <w:top w:val="single" w:sz="6" w:space="0" w:color="auto"/>
                    <w:left w:val="single" w:sz="6" w:space="0" w:color="auto"/>
                    <w:bottom w:val="single" w:sz="6" w:space="0" w:color="auto"/>
                    <w:right w:val="single" w:sz="6" w:space="0" w:color="auto"/>
                  </w:tcBorders>
                  <w:hideMark/>
                </w:tcPr>
                <w:p w14:paraId="7618514D"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1DF3FC59"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32B9F030" w14:textId="77777777" w:rsidTr="00743346">
              <w:tc>
                <w:tcPr>
                  <w:tcW w:w="589" w:type="dxa"/>
                  <w:tcBorders>
                    <w:top w:val="single" w:sz="6" w:space="0" w:color="auto"/>
                    <w:left w:val="single" w:sz="6" w:space="0" w:color="auto"/>
                    <w:bottom w:val="single" w:sz="6" w:space="0" w:color="auto"/>
                    <w:right w:val="single" w:sz="6" w:space="0" w:color="auto"/>
                  </w:tcBorders>
                </w:tcPr>
                <w:p w14:paraId="7C6B62A9"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3EB4D578"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hAnsi="Verdana"/>
                      <w:color w:val="auto"/>
                      <w:sz w:val="20"/>
                      <w:szCs w:val="20"/>
                    </w:rPr>
                    <w:t xml:space="preserve">Actively consider, explore, and contribute ideas to help develop solutions to ensure the </w:t>
                  </w:r>
                  <w:proofErr w:type="gramStart"/>
                  <w:r w:rsidRPr="00F93F69">
                    <w:rPr>
                      <w:rFonts w:ascii="Verdana" w:hAnsi="Verdana"/>
                      <w:color w:val="auto"/>
                      <w:sz w:val="20"/>
                      <w:szCs w:val="20"/>
                    </w:rPr>
                    <w:t>long term</w:t>
                  </w:r>
                  <w:proofErr w:type="gramEnd"/>
                  <w:r w:rsidRPr="00F93F69">
                    <w:rPr>
                      <w:rFonts w:ascii="Verdana" w:hAnsi="Verdana"/>
                      <w:color w:val="auto"/>
                      <w:sz w:val="20"/>
                      <w:szCs w:val="20"/>
                    </w:rPr>
                    <w:t xml:space="preserve"> financial sustainability of the work after the cessation of the existing funding.  This will be supported through the Senior Fundraiser.</w:t>
                  </w:r>
                </w:p>
              </w:tc>
              <w:tc>
                <w:tcPr>
                  <w:tcW w:w="1320" w:type="dxa"/>
                  <w:tcBorders>
                    <w:top w:val="single" w:sz="6" w:space="0" w:color="auto"/>
                    <w:left w:val="single" w:sz="6" w:space="0" w:color="auto"/>
                    <w:bottom w:val="single" w:sz="6" w:space="0" w:color="auto"/>
                    <w:right w:val="single" w:sz="6" w:space="0" w:color="auto"/>
                  </w:tcBorders>
                  <w:hideMark/>
                </w:tcPr>
                <w:p w14:paraId="3A6E41F9"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32E5BE15"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32F720DF" w14:textId="77777777" w:rsidTr="00743346">
              <w:tc>
                <w:tcPr>
                  <w:tcW w:w="7422" w:type="dxa"/>
                  <w:gridSpan w:val="2"/>
                  <w:tcBorders>
                    <w:top w:val="single" w:sz="4" w:space="0" w:color="auto"/>
                    <w:left w:val="single" w:sz="4" w:space="0" w:color="auto"/>
                    <w:bottom w:val="single" w:sz="4" w:space="0" w:color="auto"/>
                    <w:right w:val="nil"/>
                  </w:tcBorders>
                  <w:hideMark/>
                </w:tcPr>
                <w:p w14:paraId="224042FF" w14:textId="77777777" w:rsidR="00A271C4" w:rsidRPr="00F93F69" w:rsidRDefault="00A271C4" w:rsidP="00A271C4">
                  <w:pPr>
                    <w:spacing w:before="120" w:after="120" w:line="240" w:lineRule="auto"/>
                    <w:jc w:val="both"/>
                    <w:rPr>
                      <w:rFonts w:ascii="Verdana" w:eastAsia="Times New Roman" w:hAnsi="Verdana" w:cs="Arial"/>
                      <w:b/>
                      <w:color w:val="auto"/>
                      <w:sz w:val="20"/>
                      <w:szCs w:val="20"/>
                      <w:u w:val="single"/>
                    </w:rPr>
                  </w:pPr>
                  <w:r w:rsidRPr="00F93F69">
                    <w:rPr>
                      <w:rFonts w:ascii="Verdana" w:eastAsia="Times New Roman" w:hAnsi="Verdana" w:cs="Arial"/>
                      <w:b/>
                      <w:color w:val="auto"/>
                      <w:sz w:val="20"/>
                      <w:szCs w:val="20"/>
                      <w:u w:val="single"/>
                    </w:rPr>
                    <w:t>Health &amp; Safety</w:t>
                  </w:r>
                </w:p>
              </w:tc>
              <w:tc>
                <w:tcPr>
                  <w:tcW w:w="1320" w:type="dxa"/>
                  <w:tcBorders>
                    <w:top w:val="single" w:sz="4" w:space="0" w:color="auto"/>
                    <w:left w:val="nil"/>
                    <w:bottom w:val="single" w:sz="4" w:space="0" w:color="auto"/>
                    <w:right w:val="nil"/>
                  </w:tcBorders>
                </w:tcPr>
                <w:p w14:paraId="1656F726" w14:textId="77777777" w:rsidR="00A271C4" w:rsidRPr="00F93F69" w:rsidRDefault="00A271C4" w:rsidP="00A271C4">
                  <w:pPr>
                    <w:spacing w:before="120" w:after="120" w:line="240" w:lineRule="auto"/>
                    <w:jc w:val="both"/>
                    <w:rPr>
                      <w:rFonts w:ascii="Verdana" w:eastAsia="Times New Roman" w:hAnsi="Verdana" w:cs="Arial"/>
                      <w:b/>
                      <w:color w:val="auto"/>
                      <w:sz w:val="20"/>
                      <w:szCs w:val="20"/>
                      <w:u w:val="single"/>
                    </w:rPr>
                  </w:pPr>
                </w:p>
              </w:tc>
              <w:tc>
                <w:tcPr>
                  <w:tcW w:w="1320" w:type="dxa"/>
                  <w:tcBorders>
                    <w:top w:val="single" w:sz="4" w:space="0" w:color="auto"/>
                    <w:left w:val="nil"/>
                    <w:bottom w:val="single" w:sz="4" w:space="0" w:color="auto"/>
                    <w:right w:val="single" w:sz="4" w:space="0" w:color="auto"/>
                  </w:tcBorders>
                </w:tcPr>
                <w:p w14:paraId="21541D5C" w14:textId="77777777" w:rsidR="00A271C4" w:rsidRPr="00F93F69" w:rsidRDefault="00A271C4" w:rsidP="00A271C4">
                  <w:pPr>
                    <w:spacing w:before="120" w:after="120" w:line="240" w:lineRule="auto"/>
                    <w:jc w:val="both"/>
                    <w:rPr>
                      <w:rFonts w:ascii="Verdana" w:eastAsia="Times New Roman" w:hAnsi="Verdana" w:cs="Arial"/>
                      <w:b/>
                      <w:color w:val="auto"/>
                      <w:sz w:val="20"/>
                      <w:szCs w:val="20"/>
                      <w:u w:val="single"/>
                    </w:rPr>
                  </w:pPr>
                </w:p>
              </w:tc>
            </w:tr>
            <w:tr w:rsidR="00A271C4" w:rsidRPr="00F93F69" w14:paraId="2C836941" w14:textId="77777777" w:rsidTr="00743346">
              <w:tc>
                <w:tcPr>
                  <w:tcW w:w="589" w:type="dxa"/>
                  <w:tcBorders>
                    <w:top w:val="single" w:sz="6" w:space="0" w:color="auto"/>
                    <w:left w:val="single" w:sz="6" w:space="0" w:color="auto"/>
                    <w:bottom w:val="single" w:sz="6" w:space="0" w:color="auto"/>
                    <w:right w:val="single" w:sz="6" w:space="0" w:color="auto"/>
                  </w:tcBorders>
                </w:tcPr>
                <w:p w14:paraId="4DB4EBAB"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30C1E51A"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s="Arial"/>
                      <w:color w:val="auto"/>
                      <w:sz w:val="20"/>
                      <w:szCs w:val="20"/>
                    </w:rPr>
                    <w:t>A working knowledge of Health and Safety principles to ensure the safety of employees and service users.</w:t>
                  </w:r>
                </w:p>
              </w:tc>
              <w:tc>
                <w:tcPr>
                  <w:tcW w:w="1320" w:type="dxa"/>
                  <w:tcBorders>
                    <w:top w:val="single" w:sz="6" w:space="0" w:color="auto"/>
                    <w:left w:val="single" w:sz="6" w:space="0" w:color="auto"/>
                    <w:bottom w:val="single" w:sz="6" w:space="0" w:color="auto"/>
                    <w:right w:val="single" w:sz="6" w:space="0" w:color="auto"/>
                  </w:tcBorders>
                  <w:hideMark/>
                </w:tcPr>
                <w:p w14:paraId="197ED217"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314E8650"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49533262" w14:textId="77777777" w:rsidTr="00743346">
              <w:tc>
                <w:tcPr>
                  <w:tcW w:w="589" w:type="dxa"/>
                  <w:tcBorders>
                    <w:top w:val="single" w:sz="4" w:space="0" w:color="auto"/>
                    <w:left w:val="single" w:sz="6" w:space="0" w:color="auto"/>
                    <w:bottom w:val="single" w:sz="6" w:space="0" w:color="auto"/>
                    <w:right w:val="single" w:sz="6" w:space="0" w:color="auto"/>
                  </w:tcBorders>
                </w:tcPr>
                <w:p w14:paraId="4869B350"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4" w:space="0" w:color="auto"/>
                    <w:left w:val="single" w:sz="6" w:space="0" w:color="auto"/>
                    <w:bottom w:val="single" w:sz="6" w:space="0" w:color="auto"/>
                    <w:right w:val="single" w:sz="6" w:space="0" w:color="auto"/>
                  </w:tcBorders>
                  <w:hideMark/>
                </w:tcPr>
                <w:p w14:paraId="1A10CF98"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s="Arial"/>
                      <w:color w:val="auto"/>
                      <w:sz w:val="20"/>
                      <w:szCs w:val="20"/>
                    </w:rPr>
                    <w:t>Experience of analysing risks and influencing Health and Safety practice through organisational policies and procedures.</w:t>
                  </w:r>
                </w:p>
              </w:tc>
              <w:tc>
                <w:tcPr>
                  <w:tcW w:w="1320" w:type="dxa"/>
                  <w:tcBorders>
                    <w:top w:val="single" w:sz="4" w:space="0" w:color="auto"/>
                    <w:left w:val="single" w:sz="6" w:space="0" w:color="auto"/>
                    <w:bottom w:val="single" w:sz="6" w:space="0" w:color="auto"/>
                    <w:right w:val="single" w:sz="6" w:space="0" w:color="auto"/>
                  </w:tcBorders>
                  <w:hideMark/>
                </w:tcPr>
                <w:p w14:paraId="11F8B14B"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4" w:space="0" w:color="auto"/>
                    <w:left w:val="single" w:sz="6" w:space="0" w:color="auto"/>
                    <w:bottom w:val="single" w:sz="6" w:space="0" w:color="auto"/>
                    <w:right w:val="single" w:sz="6" w:space="0" w:color="auto"/>
                  </w:tcBorders>
                </w:tcPr>
                <w:p w14:paraId="0CB65122"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57A51CBB" w14:textId="77777777" w:rsidTr="00743346">
              <w:tc>
                <w:tcPr>
                  <w:tcW w:w="10062" w:type="dxa"/>
                  <w:gridSpan w:val="4"/>
                  <w:tcBorders>
                    <w:top w:val="single" w:sz="4" w:space="0" w:color="auto"/>
                    <w:left w:val="single" w:sz="4" w:space="0" w:color="auto"/>
                    <w:bottom w:val="single" w:sz="4" w:space="0" w:color="auto"/>
                    <w:right w:val="single" w:sz="4" w:space="0" w:color="auto"/>
                  </w:tcBorders>
                  <w:hideMark/>
                </w:tcPr>
                <w:p w14:paraId="17C0B9D0" w14:textId="77777777" w:rsidR="00A271C4" w:rsidRPr="00F93F69" w:rsidRDefault="00A271C4" w:rsidP="00A271C4">
                  <w:pPr>
                    <w:spacing w:before="120" w:after="120" w:line="240" w:lineRule="auto"/>
                    <w:jc w:val="both"/>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Personal</w:t>
                  </w:r>
                </w:p>
              </w:tc>
            </w:tr>
            <w:tr w:rsidR="00A271C4" w:rsidRPr="00F93F69" w14:paraId="214F954D" w14:textId="77777777" w:rsidTr="00743346">
              <w:tc>
                <w:tcPr>
                  <w:tcW w:w="589" w:type="dxa"/>
                  <w:tcBorders>
                    <w:top w:val="single" w:sz="6" w:space="0" w:color="auto"/>
                    <w:left w:val="single" w:sz="6" w:space="0" w:color="auto"/>
                    <w:bottom w:val="single" w:sz="6" w:space="0" w:color="auto"/>
                    <w:right w:val="single" w:sz="6" w:space="0" w:color="auto"/>
                  </w:tcBorders>
                </w:tcPr>
                <w:p w14:paraId="744C064D"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239AA60B"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s="Arial"/>
                      <w:color w:val="auto"/>
                      <w:sz w:val="20"/>
                      <w:szCs w:val="20"/>
                    </w:rPr>
                    <w:t>To be an effective listener.</w:t>
                  </w:r>
                </w:p>
              </w:tc>
              <w:tc>
                <w:tcPr>
                  <w:tcW w:w="1320" w:type="dxa"/>
                  <w:tcBorders>
                    <w:top w:val="single" w:sz="6" w:space="0" w:color="auto"/>
                    <w:left w:val="single" w:sz="6" w:space="0" w:color="auto"/>
                    <w:bottom w:val="single" w:sz="6" w:space="0" w:color="auto"/>
                    <w:right w:val="single" w:sz="6" w:space="0" w:color="auto"/>
                  </w:tcBorders>
                  <w:hideMark/>
                </w:tcPr>
                <w:p w14:paraId="7EE0C763"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104E278A"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1BA20294" w14:textId="77777777" w:rsidTr="00743346">
              <w:tc>
                <w:tcPr>
                  <w:tcW w:w="589" w:type="dxa"/>
                  <w:tcBorders>
                    <w:top w:val="single" w:sz="4" w:space="0" w:color="auto"/>
                    <w:left w:val="single" w:sz="6" w:space="0" w:color="auto"/>
                    <w:bottom w:val="single" w:sz="6" w:space="0" w:color="auto"/>
                    <w:right w:val="single" w:sz="6" w:space="0" w:color="auto"/>
                  </w:tcBorders>
                </w:tcPr>
                <w:p w14:paraId="051F7F59"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4" w:space="0" w:color="auto"/>
                    <w:left w:val="single" w:sz="6" w:space="0" w:color="auto"/>
                    <w:bottom w:val="single" w:sz="6" w:space="0" w:color="auto"/>
                    <w:right w:val="single" w:sz="6" w:space="0" w:color="auto"/>
                  </w:tcBorders>
                  <w:hideMark/>
                </w:tcPr>
                <w:p w14:paraId="24651AAD"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Ability to be innovative, take initiative, be self-motivated and plan own work load</w:t>
                  </w:r>
                </w:p>
              </w:tc>
              <w:tc>
                <w:tcPr>
                  <w:tcW w:w="1320" w:type="dxa"/>
                  <w:tcBorders>
                    <w:top w:val="single" w:sz="4" w:space="0" w:color="auto"/>
                    <w:left w:val="single" w:sz="6" w:space="0" w:color="auto"/>
                    <w:bottom w:val="single" w:sz="6" w:space="0" w:color="auto"/>
                    <w:right w:val="single" w:sz="6" w:space="0" w:color="auto"/>
                  </w:tcBorders>
                  <w:hideMark/>
                </w:tcPr>
                <w:p w14:paraId="55BD322B"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4" w:space="0" w:color="auto"/>
                    <w:left w:val="single" w:sz="6" w:space="0" w:color="auto"/>
                    <w:bottom w:val="single" w:sz="6" w:space="0" w:color="auto"/>
                    <w:right w:val="single" w:sz="6" w:space="0" w:color="auto"/>
                  </w:tcBorders>
                </w:tcPr>
                <w:p w14:paraId="563A74DC"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4CA33F67" w14:textId="77777777" w:rsidTr="00743346">
              <w:tc>
                <w:tcPr>
                  <w:tcW w:w="589" w:type="dxa"/>
                  <w:tcBorders>
                    <w:top w:val="single" w:sz="6" w:space="0" w:color="auto"/>
                    <w:left w:val="single" w:sz="6" w:space="0" w:color="auto"/>
                    <w:bottom w:val="single" w:sz="6" w:space="0" w:color="auto"/>
                    <w:right w:val="single" w:sz="6" w:space="0" w:color="auto"/>
                  </w:tcBorders>
                </w:tcPr>
                <w:p w14:paraId="31499566"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6EF53548"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Understanding of and commitment to equal opportunities</w:t>
                  </w:r>
                </w:p>
              </w:tc>
              <w:tc>
                <w:tcPr>
                  <w:tcW w:w="1320" w:type="dxa"/>
                  <w:tcBorders>
                    <w:top w:val="single" w:sz="6" w:space="0" w:color="auto"/>
                    <w:left w:val="single" w:sz="6" w:space="0" w:color="auto"/>
                    <w:bottom w:val="single" w:sz="6" w:space="0" w:color="auto"/>
                    <w:right w:val="single" w:sz="6" w:space="0" w:color="auto"/>
                  </w:tcBorders>
                  <w:hideMark/>
                </w:tcPr>
                <w:p w14:paraId="5009F315"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28BF4412"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69826505" w14:textId="77777777" w:rsidTr="00743346">
              <w:tc>
                <w:tcPr>
                  <w:tcW w:w="589" w:type="dxa"/>
                  <w:tcBorders>
                    <w:top w:val="single" w:sz="6" w:space="0" w:color="auto"/>
                    <w:left w:val="single" w:sz="6" w:space="0" w:color="auto"/>
                    <w:bottom w:val="single" w:sz="6" w:space="0" w:color="auto"/>
                    <w:right w:val="single" w:sz="6" w:space="0" w:color="auto"/>
                  </w:tcBorders>
                </w:tcPr>
                <w:p w14:paraId="2DC43C98"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5C555574"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To work in a non-judgemental way</w:t>
                  </w:r>
                </w:p>
              </w:tc>
              <w:tc>
                <w:tcPr>
                  <w:tcW w:w="1320" w:type="dxa"/>
                  <w:tcBorders>
                    <w:top w:val="single" w:sz="6" w:space="0" w:color="auto"/>
                    <w:left w:val="single" w:sz="6" w:space="0" w:color="auto"/>
                    <w:bottom w:val="single" w:sz="6" w:space="0" w:color="auto"/>
                    <w:right w:val="single" w:sz="6" w:space="0" w:color="auto"/>
                  </w:tcBorders>
                  <w:hideMark/>
                </w:tcPr>
                <w:p w14:paraId="50BC32DC"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5EF7F517"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p>
              </w:tc>
            </w:tr>
            <w:tr w:rsidR="00A271C4" w:rsidRPr="00F93F69" w14:paraId="54B70048" w14:textId="77777777" w:rsidTr="00743346">
              <w:tc>
                <w:tcPr>
                  <w:tcW w:w="589" w:type="dxa"/>
                  <w:tcBorders>
                    <w:top w:val="single" w:sz="6" w:space="0" w:color="auto"/>
                    <w:left w:val="single" w:sz="6" w:space="0" w:color="auto"/>
                    <w:bottom w:val="single" w:sz="6" w:space="0" w:color="auto"/>
                    <w:right w:val="single" w:sz="6" w:space="0" w:color="auto"/>
                  </w:tcBorders>
                </w:tcPr>
                <w:p w14:paraId="4A6A5FB6"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6DE69C5C"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Possess excellent interpersonal skills</w:t>
                  </w:r>
                </w:p>
              </w:tc>
              <w:tc>
                <w:tcPr>
                  <w:tcW w:w="1320" w:type="dxa"/>
                  <w:tcBorders>
                    <w:top w:val="single" w:sz="6" w:space="0" w:color="auto"/>
                    <w:left w:val="single" w:sz="6" w:space="0" w:color="auto"/>
                    <w:bottom w:val="single" w:sz="6" w:space="0" w:color="auto"/>
                    <w:right w:val="single" w:sz="6" w:space="0" w:color="auto"/>
                  </w:tcBorders>
                  <w:hideMark/>
                </w:tcPr>
                <w:p w14:paraId="43096E0E"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5BCFFA02"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0DFD7AC2" w14:textId="77777777" w:rsidTr="00743346">
              <w:tc>
                <w:tcPr>
                  <w:tcW w:w="589" w:type="dxa"/>
                  <w:tcBorders>
                    <w:top w:val="single" w:sz="6" w:space="0" w:color="auto"/>
                    <w:left w:val="single" w:sz="6" w:space="0" w:color="auto"/>
                    <w:bottom w:val="single" w:sz="6" w:space="0" w:color="auto"/>
                    <w:right w:val="single" w:sz="6" w:space="0" w:color="auto"/>
                  </w:tcBorders>
                </w:tcPr>
                <w:p w14:paraId="0B92B708"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16845E76"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Ability to build confidence and motivate others</w:t>
                  </w:r>
                </w:p>
              </w:tc>
              <w:tc>
                <w:tcPr>
                  <w:tcW w:w="1320" w:type="dxa"/>
                  <w:tcBorders>
                    <w:top w:val="single" w:sz="6" w:space="0" w:color="auto"/>
                    <w:left w:val="single" w:sz="6" w:space="0" w:color="auto"/>
                    <w:bottom w:val="single" w:sz="6" w:space="0" w:color="auto"/>
                    <w:right w:val="single" w:sz="6" w:space="0" w:color="auto"/>
                  </w:tcBorders>
                  <w:hideMark/>
                </w:tcPr>
                <w:p w14:paraId="6F28A351"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050E3B16"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5D2E36C1" w14:textId="77777777" w:rsidTr="00743346">
              <w:tc>
                <w:tcPr>
                  <w:tcW w:w="589" w:type="dxa"/>
                  <w:tcBorders>
                    <w:top w:val="single" w:sz="6" w:space="0" w:color="auto"/>
                    <w:left w:val="single" w:sz="6" w:space="0" w:color="auto"/>
                    <w:bottom w:val="single" w:sz="6" w:space="0" w:color="auto"/>
                    <w:right w:val="single" w:sz="6" w:space="0" w:color="auto"/>
                  </w:tcBorders>
                </w:tcPr>
                <w:p w14:paraId="505B2E0E"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5502B729"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olor w:val="auto"/>
                      <w:sz w:val="20"/>
                      <w:szCs w:val="20"/>
                    </w:rPr>
                    <w:t xml:space="preserve">Have the capacity to work on own initiative and on occasions unsupervised </w:t>
                  </w:r>
                </w:p>
              </w:tc>
              <w:tc>
                <w:tcPr>
                  <w:tcW w:w="1320" w:type="dxa"/>
                  <w:tcBorders>
                    <w:top w:val="single" w:sz="6" w:space="0" w:color="auto"/>
                    <w:left w:val="single" w:sz="6" w:space="0" w:color="auto"/>
                    <w:bottom w:val="single" w:sz="6" w:space="0" w:color="auto"/>
                    <w:right w:val="single" w:sz="6" w:space="0" w:color="auto"/>
                  </w:tcBorders>
                  <w:hideMark/>
                </w:tcPr>
                <w:p w14:paraId="64398532"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0DB7BF2F"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25968711" w14:textId="77777777" w:rsidTr="00743346">
              <w:tc>
                <w:tcPr>
                  <w:tcW w:w="589" w:type="dxa"/>
                  <w:tcBorders>
                    <w:top w:val="single" w:sz="6" w:space="0" w:color="auto"/>
                    <w:left w:val="single" w:sz="6" w:space="0" w:color="auto"/>
                    <w:bottom w:val="single" w:sz="6" w:space="0" w:color="auto"/>
                    <w:right w:val="single" w:sz="6" w:space="0" w:color="auto"/>
                  </w:tcBorders>
                </w:tcPr>
                <w:p w14:paraId="50F76B4B"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6" w:space="0" w:color="auto"/>
                    <w:right w:val="single" w:sz="6" w:space="0" w:color="auto"/>
                  </w:tcBorders>
                  <w:hideMark/>
                </w:tcPr>
                <w:p w14:paraId="3EDC0CA4"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Ability to share knowledge in one-to-one and group settings and in an informal and formal way</w:t>
                  </w:r>
                </w:p>
              </w:tc>
              <w:tc>
                <w:tcPr>
                  <w:tcW w:w="1320" w:type="dxa"/>
                  <w:tcBorders>
                    <w:top w:val="single" w:sz="6" w:space="0" w:color="auto"/>
                    <w:left w:val="single" w:sz="6" w:space="0" w:color="auto"/>
                    <w:bottom w:val="single" w:sz="6" w:space="0" w:color="auto"/>
                    <w:right w:val="single" w:sz="6" w:space="0" w:color="auto"/>
                  </w:tcBorders>
                  <w:hideMark/>
                </w:tcPr>
                <w:p w14:paraId="1ADDB4BD"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6" w:space="0" w:color="auto"/>
                    <w:right w:val="single" w:sz="6" w:space="0" w:color="auto"/>
                  </w:tcBorders>
                </w:tcPr>
                <w:p w14:paraId="466B833D"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r w:rsidR="00A271C4" w:rsidRPr="00F93F69" w14:paraId="6AE34968" w14:textId="77777777" w:rsidTr="00743346">
              <w:tc>
                <w:tcPr>
                  <w:tcW w:w="589" w:type="dxa"/>
                  <w:tcBorders>
                    <w:top w:val="single" w:sz="6" w:space="0" w:color="auto"/>
                    <w:left w:val="single" w:sz="6" w:space="0" w:color="auto"/>
                    <w:bottom w:val="single" w:sz="4" w:space="0" w:color="auto"/>
                    <w:right w:val="single" w:sz="6" w:space="0" w:color="auto"/>
                  </w:tcBorders>
                </w:tcPr>
                <w:p w14:paraId="1AC84ABB" w14:textId="77777777" w:rsidR="00A271C4" w:rsidRPr="00F93F69" w:rsidRDefault="00A271C4" w:rsidP="00A271C4">
                  <w:pPr>
                    <w:spacing w:before="120" w:after="120" w:line="240" w:lineRule="auto"/>
                    <w:jc w:val="both"/>
                    <w:rPr>
                      <w:rFonts w:ascii="Verdana" w:eastAsia="Times New Roman" w:hAnsi="Verdana"/>
                      <w:b/>
                      <w:bCs/>
                      <w:color w:val="auto"/>
                      <w:sz w:val="20"/>
                      <w:szCs w:val="20"/>
                    </w:rPr>
                  </w:pPr>
                </w:p>
              </w:tc>
              <w:tc>
                <w:tcPr>
                  <w:tcW w:w="6833" w:type="dxa"/>
                  <w:tcBorders>
                    <w:top w:val="single" w:sz="6" w:space="0" w:color="auto"/>
                    <w:left w:val="single" w:sz="6" w:space="0" w:color="auto"/>
                    <w:bottom w:val="single" w:sz="4" w:space="0" w:color="auto"/>
                    <w:right w:val="single" w:sz="6" w:space="0" w:color="auto"/>
                  </w:tcBorders>
                  <w:hideMark/>
                </w:tcPr>
                <w:p w14:paraId="10E79A37"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olor w:val="auto"/>
                      <w:sz w:val="20"/>
                      <w:szCs w:val="20"/>
                    </w:rPr>
                    <w:t>Have the ability to ensure confidentiality at all times</w:t>
                  </w:r>
                </w:p>
              </w:tc>
              <w:tc>
                <w:tcPr>
                  <w:tcW w:w="1320" w:type="dxa"/>
                  <w:tcBorders>
                    <w:top w:val="single" w:sz="6" w:space="0" w:color="auto"/>
                    <w:left w:val="single" w:sz="6" w:space="0" w:color="auto"/>
                    <w:bottom w:val="single" w:sz="4" w:space="0" w:color="auto"/>
                    <w:right w:val="single" w:sz="6" w:space="0" w:color="auto"/>
                  </w:tcBorders>
                  <w:hideMark/>
                </w:tcPr>
                <w:p w14:paraId="2013DEE3" w14:textId="77777777" w:rsidR="00A271C4" w:rsidRPr="00F93F69" w:rsidRDefault="00A271C4" w:rsidP="00A271C4">
                  <w:pPr>
                    <w:spacing w:before="120" w:after="120" w:line="240" w:lineRule="auto"/>
                    <w:jc w:val="both"/>
                    <w:rPr>
                      <w:rFonts w:ascii="Verdana" w:eastAsia="Times New Roman" w:hAnsi="Verdana"/>
                      <w:b/>
                      <w:color w:val="auto"/>
                      <w:sz w:val="20"/>
                      <w:szCs w:val="20"/>
                    </w:rPr>
                  </w:pPr>
                  <w:r w:rsidRPr="00F93F69">
                    <w:rPr>
                      <w:rFonts w:ascii="Verdana" w:eastAsia="Times New Roman" w:hAnsi="Verdana"/>
                      <w:b/>
                      <w:color w:val="auto"/>
                      <w:sz w:val="20"/>
                      <w:szCs w:val="20"/>
                    </w:rPr>
                    <w:t>√</w:t>
                  </w:r>
                </w:p>
              </w:tc>
              <w:tc>
                <w:tcPr>
                  <w:tcW w:w="1320" w:type="dxa"/>
                  <w:tcBorders>
                    <w:top w:val="single" w:sz="6" w:space="0" w:color="auto"/>
                    <w:left w:val="single" w:sz="6" w:space="0" w:color="auto"/>
                    <w:bottom w:val="single" w:sz="4" w:space="0" w:color="auto"/>
                    <w:right w:val="single" w:sz="6" w:space="0" w:color="auto"/>
                  </w:tcBorders>
                </w:tcPr>
                <w:p w14:paraId="355A7911" w14:textId="77777777" w:rsidR="00A271C4" w:rsidRPr="00F93F69" w:rsidRDefault="00A271C4" w:rsidP="00A271C4">
                  <w:pPr>
                    <w:spacing w:before="120" w:after="120" w:line="240" w:lineRule="auto"/>
                    <w:jc w:val="both"/>
                    <w:rPr>
                      <w:rFonts w:ascii="Verdana" w:eastAsia="Times New Roman" w:hAnsi="Verdana"/>
                      <w:b/>
                      <w:color w:val="auto"/>
                      <w:sz w:val="20"/>
                      <w:szCs w:val="20"/>
                    </w:rPr>
                  </w:pPr>
                </w:p>
              </w:tc>
            </w:tr>
          </w:tbl>
          <w:p w14:paraId="2C83F885" w14:textId="77777777" w:rsidR="00A271C4" w:rsidRPr="00F93F69" w:rsidRDefault="00A271C4" w:rsidP="00A271C4">
            <w:pPr>
              <w:jc w:val="both"/>
              <w:rPr>
                <w:rFonts w:ascii="Verdana" w:hAnsi="Verdana"/>
                <w:color w:val="auto"/>
                <w:sz w:val="20"/>
                <w:szCs w:val="20"/>
              </w:rPr>
            </w:pPr>
          </w:p>
          <w:tbl>
            <w:tblPr>
              <w:tblW w:w="10065" w:type="dxa"/>
              <w:tblInd w:w="228" w:type="dxa"/>
              <w:tblLayout w:type="fixed"/>
              <w:tblLook w:val="04A0" w:firstRow="1" w:lastRow="0" w:firstColumn="1" w:lastColumn="0" w:noHBand="0" w:noVBand="1"/>
            </w:tblPr>
            <w:tblGrid>
              <w:gridCol w:w="589"/>
              <w:gridCol w:w="2733"/>
              <w:gridCol w:w="6743"/>
            </w:tblGrid>
            <w:tr w:rsidR="00A271C4" w:rsidRPr="00F93F69" w14:paraId="38FA62E6" w14:textId="77777777" w:rsidTr="00743346">
              <w:tc>
                <w:tcPr>
                  <w:tcW w:w="10062" w:type="dxa"/>
                  <w:gridSpan w:val="3"/>
                  <w:tcBorders>
                    <w:top w:val="single" w:sz="4" w:space="0" w:color="auto"/>
                    <w:left w:val="single" w:sz="4" w:space="0" w:color="auto"/>
                    <w:bottom w:val="single" w:sz="4" w:space="0" w:color="auto"/>
                    <w:right w:val="single" w:sz="4" w:space="0" w:color="auto"/>
                  </w:tcBorders>
                  <w:hideMark/>
                </w:tcPr>
                <w:p w14:paraId="5DE1C2C8" w14:textId="77777777" w:rsidR="00A271C4" w:rsidRPr="00F93F69" w:rsidRDefault="00A271C4" w:rsidP="00A271C4">
                  <w:pPr>
                    <w:spacing w:before="120" w:after="120" w:line="240" w:lineRule="auto"/>
                    <w:jc w:val="both"/>
                    <w:rPr>
                      <w:rFonts w:ascii="Verdana" w:eastAsia="Times New Roman" w:hAnsi="Verdana"/>
                      <w:b/>
                      <w:color w:val="auto"/>
                      <w:sz w:val="20"/>
                      <w:szCs w:val="20"/>
                      <w:u w:val="single"/>
                    </w:rPr>
                  </w:pPr>
                  <w:r w:rsidRPr="00F93F69">
                    <w:rPr>
                      <w:rFonts w:ascii="Verdana" w:eastAsia="Times New Roman" w:hAnsi="Verdana"/>
                      <w:b/>
                      <w:color w:val="auto"/>
                      <w:sz w:val="20"/>
                      <w:szCs w:val="20"/>
                      <w:u w:val="single"/>
                    </w:rPr>
                    <w:t>Terms and Condition</w:t>
                  </w:r>
                </w:p>
              </w:tc>
            </w:tr>
            <w:tr w:rsidR="00A271C4" w:rsidRPr="00F93F69" w14:paraId="4EAF66B6" w14:textId="77777777" w:rsidTr="00743346">
              <w:tc>
                <w:tcPr>
                  <w:tcW w:w="589" w:type="dxa"/>
                  <w:tcBorders>
                    <w:top w:val="single" w:sz="4" w:space="0" w:color="auto"/>
                    <w:left w:val="single" w:sz="6" w:space="0" w:color="auto"/>
                    <w:bottom w:val="single" w:sz="6" w:space="0" w:color="auto"/>
                    <w:right w:val="single" w:sz="6" w:space="0" w:color="auto"/>
                  </w:tcBorders>
                </w:tcPr>
                <w:p w14:paraId="78B0EF23" w14:textId="77777777" w:rsidR="00A271C4" w:rsidRPr="00F93F69" w:rsidRDefault="00A271C4" w:rsidP="00A271C4">
                  <w:pPr>
                    <w:spacing w:before="120" w:after="120" w:line="240" w:lineRule="auto"/>
                    <w:ind w:left="283"/>
                    <w:jc w:val="both"/>
                    <w:rPr>
                      <w:rFonts w:ascii="Verdana" w:eastAsia="Times New Roman" w:hAnsi="Verdana"/>
                      <w:b/>
                      <w:bCs/>
                      <w:color w:val="auto"/>
                      <w:sz w:val="20"/>
                      <w:szCs w:val="20"/>
                    </w:rPr>
                  </w:pPr>
                </w:p>
              </w:tc>
              <w:tc>
                <w:tcPr>
                  <w:tcW w:w="2732" w:type="dxa"/>
                  <w:tcBorders>
                    <w:top w:val="single" w:sz="4" w:space="0" w:color="auto"/>
                    <w:left w:val="single" w:sz="6" w:space="0" w:color="auto"/>
                    <w:bottom w:val="single" w:sz="6" w:space="0" w:color="auto"/>
                    <w:right w:val="single" w:sz="6" w:space="0" w:color="auto"/>
                  </w:tcBorders>
                  <w:hideMark/>
                </w:tcPr>
                <w:p w14:paraId="36D30CE6"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Salary</w:t>
                  </w:r>
                </w:p>
              </w:tc>
              <w:tc>
                <w:tcPr>
                  <w:tcW w:w="6741" w:type="dxa"/>
                  <w:tcBorders>
                    <w:top w:val="single" w:sz="4" w:space="0" w:color="auto"/>
                    <w:left w:val="single" w:sz="6" w:space="0" w:color="auto"/>
                    <w:bottom w:val="single" w:sz="6" w:space="0" w:color="auto"/>
                    <w:right w:val="single" w:sz="6" w:space="0" w:color="auto"/>
                  </w:tcBorders>
                  <w:hideMark/>
                </w:tcPr>
                <w:p w14:paraId="59A29EB5"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Pr>
                      <w:rFonts w:ascii="Verdana" w:eastAsia="Times New Roman" w:hAnsi="Verdana"/>
                      <w:color w:val="auto"/>
                      <w:sz w:val="20"/>
                      <w:szCs w:val="20"/>
                    </w:rPr>
                    <w:t>YMCA Brunel salary</w:t>
                  </w:r>
                </w:p>
              </w:tc>
            </w:tr>
            <w:tr w:rsidR="00A271C4" w:rsidRPr="00F93F69" w14:paraId="6F2DE8D5" w14:textId="77777777" w:rsidTr="00743346">
              <w:tc>
                <w:tcPr>
                  <w:tcW w:w="589" w:type="dxa"/>
                  <w:tcBorders>
                    <w:top w:val="single" w:sz="6" w:space="0" w:color="auto"/>
                    <w:left w:val="single" w:sz="6" w:space="0" w:color="auto"/>
                    <w:bottom w:val="single" w:sz="6" w:space="0" w:color="auto"/>
                    <w:right w:val="single" w:sz="6" w:space="0" w:color="auto"/>
                  </w:tcBorders>
                </w:tcPr>
                <w:p w14:paraId="3A042F9B" w14:textId="77777777" w:rsidR="00A271C4" w:rsidRPr="00F93F69" w:rsidRDefault="00A271C4" w:rsidP="00A271C4">
                  <w:pPr>
                    <w:spacing w:before="120" w:after="120" w:line="240" w:lineRule="auto"/>
                    <w:ind w:left="283"/>
                    <w:jc w:val="both"/>
                    <w:rPr>
                      <w:rFonts w:ascii="Verdana" w:eastAsia="Times New Roman" w:hAnsi="Verdana"/>
                      <w:b/>
                      <w:bCs/>
                      <w:color w:val="auto"/>
                      <w:sz w:val="20"/>
                      <w:szCs w:val="20"/>
                    </w:rPr>
                  </w:pPr>
                </w:p>
              </w:tc>
              <w:tc>
                <w:tcPr>
                  <w:tcW w:w="2732" w:type="dxa"/>
                  <w:tcBorders>
                    <w:top w:val="single" w:sz="6" w:space="0" w:color="auto"/>
                    <w:left w:val="single" w:sz="6" w:space="0" w:color="auto"/>
                    <w:bottom w:val="single" w:sz="6" w:space="0" w:color="auto"/>
                    <w:right w:val="single" w:sz="6" w:space="0" w:color="auto"/>
                  </w:tcBorders>
                  <w:hideMark/>
                </w:tcPr>
                <w:p w14:paraId="4DA31ED4"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bCs/>
                      <w:color w:val="auto"/>
                      <w:sz w:val="20"/>
                      <w:szCs w:val="20"/>
                    </w:rPr>
                    <w:t>Hours</w:t>
                  </w:r>
                </w:p>
              </w:tc>
              <w:tc>
                <w:tcPr>
                  <w:tcW w:w="6741" w:type="dxa"/>
                  <w:tcBorders>
                    <w:top w:val="single" w:sz="6" w:space="0" w:color="auto"/>
                    <w:left w:val="single" w:sz="6" w:space="0" w:color="auto"/>
                    <w:bottom w:val="single" w:sz="6" w:space="0" w:color="auto"/>
                    <w:right w:val="single" w:sz="6" w:space="0" w:color="auto"/>
                  </w:tcBorders>
                  <w:hideMark/>
                </w:tcPr>
                <w:p w14:paraId="05E29CD6"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sidRPr="00F93F69">
                    <w:rPr>
                      <w:rFonts w:ascii="Verdana" w:eastAsia="Times New Roman" w:hAnsi="Verdana"/>
                      <w:color w:val="auto"/>
                      <w:sz w:val="20"/>
                      <w:szCs w:val="20"/>
                    </w:rPr>
                    <w:t>Subject to location, some Youth Worker posts are:</w:t>
                  </w:r>
                </w:p>
                <w:p w14:paraId="61A76DD8"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sidRPr="00F93F69">
                    <w:rPr>
                      <w:rFonts w:ascii="Verdana" w:eastAsia="Times New Roman" w:hAnsi="Verdana"/>
                      <w:color w:val="auto"/>
                      <w:sz w:val="20"/>
                      <w:szCs w:val="20"/>
                    </w:rPr>
                    <w:t xml:space="preserve">Total of 3 hours per week - 2 hours per week delivery and 1 </w:t>
                  </w:r>
                  <w:proofErr w:type="gramStart"/>
                  <w:r w:rsidRPr="00F93F69">
                    <w:rPr>
                      <w:rFonts w:ascii="Verdana" w:eastAsia="Times New Roman" w:hAnsi="Verdana"/>
                      <w:color w:val="auto"/>
                      <w:sz w:val="20"/>
                      <w:szCs w:val="20"/>
                    </w:rPr>
                    <w:t>hours</w:t>
                  </w:r>
                  <w:proofErr w:type="gramEnd"/>
                  <w:r w:rsidRPr="00F93F69">
                    <w:rPr>
                      <w:rFonts w:ascii="Verdana" w:eastAsia="Times New Roman" w:hAnsi="Verdana"/>
                      <w:color w:val="auto"/>
                      <w:sz w:val="20"/>
                      <w:szCs w:val="20"/>
                    </w:rPr>
                    <w:t xml:space="preserve"> preparation. Delivered over 22 weeks per year</w:t>
                  </w:r>
                </w:p>
              </w:tc>
            </w:tr>
            <w:tr w:rsidR="00A271C4" w:rsidRPr="00F93F69" w14:paraId="2E9B2336" w14:textId="77777777" w:rsidTr="00743346">
              <w:tc>
                <w:tcPr>
                  <w:tcW w:w="589" w:type="dxa"/>
                  <w:tcBorders>
                    <w:top w:val="single" w:sz="6" w:space="0" w:color="auto"/>
                    <w:left w:val="single" w:sz="6" w:space="0" w:color="auto"/>
                    <w:bottom w:val="single" w:sz="6" w:space="0" w:color="auto"/>
                    <w:right w:val="single" w:sz="6" w:space="0" w:color="auto"/>
                  </w:tcBorders>
                </w:tcPr>
                <w:p w14:paraId="4F4A2CC3" w14:textId="77777777" w:rsidR="00A271C4" w:rsidRPr="00F93F69" w:rsidRDefault="00A271C4" w:rsidP="00A271C4">
                  <w:pPr>
                    <w:spacing w:before="120" w:after="120" w:line="240" w:lineRule="auto"/>
                    <w:ind w:left="283"/>
                    <w:jc w:val="both"/>
                    <w:rPr>
                      <w:rFonts w:ascii="Verdana" w:eastAsia="Times New Roman" w:hAnsi="Verdana"/>
                      <w:b/>
                      <w:bCs/>
                      <w:color w:val="auto"/>
                      <w:sz w:val="20"/>
                      <w:szCs w:val="20"/>
                    </w:rPr>
                  </w:pPr>
                </w:p>
              </w:tc>
              <w:tc>
                <w:tcPr>
                  <w:tcW w:w="2732" w:type="dxa"/>
                  <w:tcBorders>
                    <w:top w:val="single" w:sz="6" w:space="0" w:color="auto"/>
                    <w:left w:val="single" w:sz="6" w:space="0" w:color="auto"/>
                    <w:bottom w:val="single" w:sz="6" w:space="0" w:color="auto"/>
                    <w:right w:val="single" w:sz="6" w:space="0" w:color="auto"/>
                  </w:tcBorders>
                  <w:hideMark/>
                </w:tcPr>
                <w:p w14:paraId="6BA41891"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olor w:val="auto"/>
                      <w:sz w:val="20"/>
                      <w:szCs w:val="20"/>
                    </w:rPr>
                    <w:t>Annual Leave:</w:t>
                  </w:r>
                </w:p>
              </w:tc>
              <w:tc>
                <w:tcPr>
                  <w:tcW w:w="6741" w:type="dxa"/>
                  <w:tcBorders>
                    <w:top w:val="single" w:sz="6" w:space="0" w:color="auto"/>
                    <w:left w:val="single" w:sz="6" w:space="0" w:color="auto"/>
                    <w:bottom w:val="single" w:sz="6" w:space="0" w:color="auto"/>
                    <w:right w:val="single" w:sz="6" w:space="0" w:color="auto"/>
                  </w:tcBorders>
                  <w:hideMark/>
                </w:tcPr>
                <w:p w14:paraId="114F69D1"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sidRPr="00F93F69">
                    <w:rPr>
                      <w:rFonts w:ascii="Verdana" w:eastAsia="Times New Roman" w:hAnsi="Verdana"/>
                      <w:color w:val="auto"/>
                      <w:sz w:val="20"/>
                      <w:szCs w:val="20"/>
                    </w:rPr>
                    <w:t>5 weeks annual leave plus bank holidays pro rata</w:t>
                  </w:r>
                </w:p>
              </w:tc>
            </w:tr>
            <w:tr w:rsidR="00A271C4" w:rsidRPr="00F93F69" w14:paraId="47209A5D" w14:textId="77777777" w:rsidTr="00743346">
              <w:tc>
                <w:tcPr>
                  <w:tcW w:w="589" w:type="dxa"/>
                  <w:tcBorders>
                    <w:top w:val="single" w:sz="6" w:space="0" w:color="auto"/>
                    <w:left w:val="single" w:sz="6" w:space="0" w:color="auto"/>
                    <w:bottom w:val="single" w:sz="6" w:space="0" w:color="auto"/>
                    <w:right w:val="single" w:sz="6" w:space="0" w:color="auto"/>
                  </w:tcBorders>
                </w:tcPr>
                <w:p w14:paraId="10A28F82" w14:textId="77777777" w:rsidR="00A271C4" w:rsidRPr="00F93F69" w:rsidRDefault="00A271C4" w:rsidP="00A271C4">
                  <w:pPr>
                    <w:spacing w:before="120" w:after="120" w:line="240" w:lineRule="auto"/>
                    <w:ind w:left="283"/>
                    <w:jc w:val="both"/>
                    <w:rPr>
                      <w:rFonts w:ascii="Verdana" w:eastAsia="Times New Roman" w:hAnsi="Verdana"/>
                      <w:b/>
                      <w:bCs/>
                      <w:color w:val="auto"/>
                      <w:sz w:val="20"/>
                      <w:szCs w:val="20"/>
                    </w:rPr>
                  </w:pPr>
                </w:p>
              </w:tc>
              <w:tc>
                <w:tcPr>
                  <w:tcW w:w="2732" w:type="dxa"/>
                  <w:tcBorders>
                    <w:top w:val="single" w:sz="6" w:space="0" w:color="auto"/>
                    <w:left w:val="single" w:sz="6" w:space="0" w:color="auto"/>
                    <w:bottom w:val="single" w:sz="6" w:space="0" w:color="auto"/>
                    <w:right w:val="single" w:sz="6" w:space="0" w:color="auto"/>
                  </w:tcBorders>
                  <w:hideMark/>
                </w:tcPr>
                <w:p w14:paraId="47682D3E"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olor w:val="auto"/>
                      <w:sz w:val="20"/>
                      <w:szCs w:val="20"/>
                    </w:rPr>
                    <w:t>Notice Period:</w:t>
                  </w:r>
                </w:p>
              </w:tc>
              <w:tc>
                <w:tcPr>
                  <w:tcW w:w="6741" w:type="dxa"/>
                  <w:tcBorders>
                    <w:top w:val="single" w:sz="6" w:space="0" w:color="auto"/>
                    <w:left w:val="single" w:sz="6" w:space="0" w:color="auto"/>
                    <w:bottom w:val="single" w:sz="6" w:space="0" w:color="auto"/>
                    <w:right w:val="single" w:sz="6" w:space="0" w:color="auto"/>
                  </w:tcBorders>
                  <w:hideMark/>
                </w:tcPr>
                <w:p w14:paraId="029C7426"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sidRPr="00F93F69">
                    <w:rPr>
                      <w:rFonts w:ascii="Verdana" w:eastAsia="Times New Roman" w:hAnsi="Verdana"/>
                      <w:color w:val="auto"/>
                      <w:sz w:val="20"/>
                      <w:szCs w:val="20"/>
                    </w:rPr>
                    <w:t>4 weeks</w:t>
                  </w:r>
                </w:p>
              </w:tc>
            </w:tr>
            <w:tr w:rsidR="00A271C4" w:rsidRPr="00F93F69" w14:paraId="21D3B195" w14:textId="77777777" w:rsidTr="00743346">
              <w:tc>
                <w:tcPr>
                  <w:tcW w:w="589" w:type="dxa"/>
                  <w:tcBorders>
                    <w:top w:val="single" w:sz="6" w:space="0" w:color="auto"/>
                    <w:left w:val="single" w:sz="6" w:space="0" w:color="auto"/>
                    <w:bottom w:val="single" w:sz="6" w:space="0" w:color="auto"/>
                    <w:right w:val="single" w:sz="6" w:space="0" w:color="auto"/>
                  </w:tcBorders>
                </w:tcPr>
                <w:p w14:paraId="48CEC358" w14:textId="77777777" w:rsidR="00A271C4" w:rsidRPr="00F93F69" w:rsidRDefault="00A271C4" w:rsidP="00A271C4">
                  <w:pPr>
                    <w:spacing w:before="120" w:after="120" w:line="240" w:lineRule="auto"/>
                    <w:ind w:left="283"/>
                    <w:jc w:val="both"/>
                    <w:rPr>
                      <w:rFonts w:ascii="Verdana" w:eastAsia="Times New Roman" w:hAnsi="Verdana"/>
                      <w:b/>
                      <w:bCs/>
                      <w:color w:val="auto"/>
                      <w:sz w:val="20"/>
                      <w:szCs w:val="20"/>
                    </w:rPr>
                  </w:pPr>
                </w:p>
              </w:tc>
              <w:tc>
                <w:tcPr>
                  <w:tcW w:w="2732" w:type="dxa"/>
                  <w:tcBorders>
                    <w:top w:val="single" w:sz="6" w:space="0" w:color="auto"/>
                    <w:left w:val="single" w:sz="6" w:space="0" w:color="auto"/>
                    <w:bottom w:val="single" w:sz="6" w:space="0" w:color="auto"/>
                    <w:right w:val="single" w:sz="6" w:space="0" w:color="auto"/>
                  </w:tcBorders>
                  <w:hideMark/>
                </w:tcPr>
                <w:p w14:paraId="3F28E47B" w14:textId="77777777" w:rsidR="00A271C4" w:rsidRPr="00F93F69" w:rsidRDefault="00A271C4" w:rsidP="00A271C4">
                  <w:pPr>
                    <w:spacing w:before="120" w:after="120" w:line="240" w:lineRule="auto"/>
                    <w:jc w:val="both"/>
                    <w:rPr>
                      <w:rFonts w:ascii="Verdana" w:eastAsia="Times New Roman" w:hAnsi="Verdana"/>
                      <w:bCs/>
                      <w:color w:val="auto"/>
                      <w:sz w:val="20"/>
                      <w:szCs w:val="20"/>
                    </w:rPr>
                  </w:pPr>
                  <w:r w:rsidRPr="00F93F69">
                    <w:rPr>
                      <w:rFonts w:ascii="Verdana" w:eastAsia="Times New Roman" w:hAnsi="Verdana"/>
                      <w:color w:val="auto"/>
                      <w:sz w:val="20"/>
                      <w:szCs w:val="20"/>
                    </w:rPr>
                    <w:t>Job Location:</w:t>
                  </w:r>
                  <w:r w:rsidRPr="00F93F69">
                    <w:rPr>
                      <w:rFonts w:ascii="Verdana" w:eastAsia="Times New Roman" w:hAnsi="Verdana"/>
                      <w:color w:val="auto"/>
                      <w:sz w:val="20"/>
                      <w:szCs w:val="20"/>
                    </w:rPr>
                    <w:tab/>
                  </w:r>
                </w:p>
              </w:tc>
              <w:tc>
                <w:tcPr>
                  <w:tcW w:w="6741" w:type="dxa"/>
                  <w:tcBorders>
                    <w:top w:val="single" w:sz="6" w:space="0" w:color="auto"/>
                    <w:left w:val="single" w:sz="6" w:space="0" w:color="auto"/>
                    <w:bottom w:val="single" w:sz="6" w:space="0" w:color="auto"/>
                    <w:right w:val="single" w:sz="6" w:space="0" w:color="auto"/>
                  </w:tcBorders>
                  <w:hideMark/>
                </w:tcPr>
                <w:p w14:paraId="1ED21089"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sidRPr="00F93F69">
                    <w:rPr>
                      <w:rFonts w:ascii="Verdana" w:eastAsia="Times New Roman" w:hAnsi="Verdana"/>
                      <w:color w:val="auto"/>
                      <w:sz w:val="20"/>
                      <w:szCs w:val="20"/>
                    </w:rPr>
                    <w:t>Based at Youth Clubs in Mendip or South Somerset</w:t>
                  </w:r>
                </w:p>
                <w:p w14:paraId="7BD1270A" w14:textId="77777777" w:rsidR="00A271C4" w:rsidRPr="00F93F69" w:rsidRDefault="00A271C4" w:rsidP="00A271C4">
                  <w:pPr>
                    <w:spacing w:before="120" w:after="120" w:line="240" w:lineRule="auto"/>
                    <w:jc w:val="both"/>
                    <w:rPr>
                      <w:rFonts w:ascii="Verdana" w:eastAsia="Times New Roman" w:hAnsi="Verdana"/>
                      <w:color w:val="auto"/>
                      <w:sz w:val="20"/>
                      <w:szCs w:val="20"/>
                    </w:rPr>
                  </w:pPr>
                  <w:r w:rsidRPr="00F93F69">
                    <w:rPr>
                      <w:rFonts w:ascii="Verdana" w:eastAsia="Times New Roman" w:hAnsi="Verdana"/>
                      <w:color w:val="auto"/>
                      <w:sz w:val="20"/>
                      <w:szCs w:val="20"/>
                    </w:rPr>
                    <w:t xml:space="preserve">Please specify the Youth Club you are interested in. </w:t>
                  </w:r>
                </w:p>
              </w:tc>
            </w:tr>
            <w:tr w:rsidR="00A271C4" w:rsidRPr="00F93F69" w14:paraId="1576E8D3" w14:textId="77777777" w:rsidTr="00743346">
              <w:tc>
                <w:tcPr>
                  <w:tcW w:w="589" w:type="dxa"/>
                  <w:tcBorders>
                    <w:top w:val="single" w:sz="6" w:space="0" w:color="auto"/>
                    <w:left w:val="single" w:sz="6" w:space="0" w:color="auto"/>
                    <w:bottom w:val="single" w:sz="6" w:space="0" w:color="auto"/>
                    <w:right w:val="single" w:sz="6" w:space="0" w:color="auto"/>
                  </w:tcBorders>
                </w:tcPr>
                <w:p w14:paraId="515059D9" w14:textId="77777777" w:rsidR="00A271C4" w:rsidRPr="00F93F69" w:rsidRDefault="00A271C4" w:rsidP="00A271C4">
                  <w:pPr>
                    <w:spacing w:before="120" w:after="120" w:line="240" w:lineRule="auto"/>
                    <w:ind w:left="283"/>
                    <w:jc w:val="both"/>
                    <w:rPr>
                      <w:rFonts w:ascii="Verdana" w:eastAsia="Times New Roman" w:hAnsi="Verdana" w:cs="Arial"/>
                      <w:b/>
                      <w:bCs/>
                      <w:color w:val="auto"/>
                      <w:sz w:val="20"/>
                      <w:szCs w:val="20"/>
                    </w:rPr>
                  </w:pPr>
                </w:p>
              </w:tc>
              <w:tc>
                <w:tcPr>
                  <w:tcW w:w="2732" w:type="dxa"/>
                  <w:tcBorders>
                    <w:top w:val="single" w:sz="6" w:space="0" w:color="auto"/>
                    <w:left w:val="single" w:sz="6" w:space="0" w:color="auto"/>
                    <w:bottom w:val="single" w:sz="6" w:space="0" w:color="auto"/>
                    <w:right w:val="single" w:sz="6" w:space="0" w:color="auto"/>
                  </w:tcBorders>
                  <w:hideMark/>
                </w:tcPr>
                <w:p w14:paraId="1293C6EE"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Probationary Period</w:t>
                  </w:r>
                </w:p>
              </w:tc>
              <w:tc>
                <w:tcPr>
                  <w:tcW w:w="6741" w:type="dxa"/>
                  <w:tcBorders>
                    <w:top w:val="single" w:sz="6" w:space="0" w:color="auto"/>
                    <w:left w:val="single" w:sz="6" w:space="0" w:color="auto"/>
                    <w:bottom w:val="single" w:sz="6" w:space="0" w:color="auto"/>
                    <w:right w:val="single" w:sz="6" w:space="0" w:color="auto"/>
                  </w:tcBorders>
                  <w:hideMark/>
                </w:tcPr>
                <w:p w14:paraId="4A435DEB"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6 months.</w:t>
                  </w:r>
                </w:p>
              </w:tc>
            </w:tr>
            <w:tr w:rsidR="00A271C4" w:rsidRPr="00F93F69" w14:paraId="766C3BBC" w14:textId="77777777" w:rsidTr="00743346">
              <w:tc>
                <w:tcPr>
                  <w:tcW w:w="589" w:type="dxa"/>
                  <w:tcBorders>
                    <w:top w:val="single" w:sz="6" w:space="0" w:color="auto"/>
                    <w:left w:val="single" w:sz="6" w:space="0" w:color="auto"/>
                    <w:bottom w:val="single" w:sz="6" w:space="0" w:color="auto"/>
                    <w:right w:val="single" w:sz="6" w:space="0" w:color="auto"/>
                  </w:tcBorders>
                </w:tcPr>
                <w:p w14:paraId="0DCEA213" w14:textId="77777777" w:rsidR="00A271C4" w:rsidRPr="00F93F69" w:rsidRDefault="00A271C4" w:rsidP="00A271C4">
                  <w:pPr>
                    <w:spacing w:after="0" w:line="240" w:lineRule="auto"/>
                    <w:ind w:left="283"/>
                    <w:jc w:val="both"/>
                    <w:rPr>
                      <w:rFonts w:ascii="Verdana" w:eastAsia="Times New Roman" w:hAnsi="Verdana"/>
                      <w:b/>
                      <w:bCs/>
                      <w:color w:val="auto"/>
                      <w:sz w:val="20"/>
                      <w:szCs w:val="20"/>
                    </w:rPr>
                  </w:pPr>
                </w:p>
              </w:tc>
              <w:tc>
                <w:tcPr>
                  <w:tcW w:w="2732" w:type="dxa"/>
                  <w:tcBorders>
                    <w:top w:val="single" w:sz="6" w:space="0" w:color="auto"/>
                    <w:left w:val="single" w:sz="6" w:space="0" w:color="auto"/>
                    <w:bottom w:val="single" w:sz="6" w:space="0" w:color="auto"/>
                    <w:right w:val="single" w:sz="6" w:space="0" w:color="auto"/>
                  </w:tcBorders>
                  <w:hideMark/>
                </w:tcPr>
                <w:p w14:paraId="4B2C67F4"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Company Pension</w:t>
                  </w:r>
                </w:p>
              </w:tc>
              <w:tc>
                <w:tcPr>
                  <w:tcW w:w="6741" w:type="dxa"/>
                  <w:tcBorders>
                    <w:top w:val="single" w:sz="6" w:space="0" w:color="auto"/>
                    <w:left w:val="single" w:sz="6" w:space="0" w:color="auto"/>
                    <w:bottom w:val="single" w:sz="6" w:space="0" w:color="auto"/>
                    <w:right w:val="single" w:sz="6" w:space="0" w:color="auto"/>
                  </w:tcBorders>
                  <w:hideMark/>
                </w:tcPr>
                <w:p w14:paraId="019CC633" w14:textId="77777777" w:rsidR="00A271C4" w:rsidRPr="00F93F69" w:rsidRDefault="00A271C4" w:rsidP="00A271C4">
                  <w:pPr>
                    <w:spacing w:before="120" w:after="120" w:line="240" w:lineRule="auto"/>
                    <w:jc w:val="both"/>
                    <w:rPr>
                      <w:rFonts w:ascii="Verdana" w:eastAsia="Times New Roman" w:hAnsi="Verdana" w:cs="Arial"/>
                      <w:color w:val="auto"/>
                      <w:sz w:val="20"/>
                      <w:szCs w:val="20"/>
                    </w:rPr>
                  </w:pPr>
                  <w:r w:rsidRPr="00F93F69">
                    <w:rPr>
                      <w:rFonts w:ascii="Verdana" w:eastAsia="Times New Roman" w:hAnsi="Verdana" w:cs="Arial"/>
                      <w:color w:val="auto"/>
                      <w:sz w:val="20"/>
                      <w:szCs w:val="20"/>
                    </w:rPr>
                    <w:t xml:space="preserve">YMCA </w:t>
                  </w:r>
                  <w:r>
                    <w:rPr>
                      <w:rFonts w:ascii="Verdana" w:eastAsia="Times New Roman" w:hAnsi="Verdana" w:cs="Arial"/>
                      <w:color w:val="auto"/>
                      <w:sz w:val="20"/>
                      <w:szCs w:val="20"/>
                    </w:rPr>
                    <w:t xml:space="preserve">Brunel </w:t>
                  </w:r>
                  <w:r w:rsidRPr="00F93F69">
                    <w:rPr>
                      <w:rFonts w:ascii="Verdana" w:eastAsia="Times New Roman" w:hAnsi="Verdana" w:cs="Arial"/>
                      <w:color w:val="auto"/>
                      <w:sz w:val="20"/>
                      <w:szCs w:val="20"/>
                    </w:rPr>
                    <w:t xml:space="preserve">has a Group Stake Holder Pension Plan in line with the Governments Auto-Enrolment Pension Scheme arrangements, eligible staff will be automatically enrolled, </w:t>
                  </w:r>
                  <w:proofErr w:type="gramStart"/>
                  <w:r w:rsidRPr="00F93F69">
                    <w:rPr>
                      <w:rFonts w:ascii="Verdana" w:eastAsia="Times New Roman" w:hAnsi="Verdana" w:cs="Arial"/>
                      <w:color w:val="auto"/>
                      <w:sz w:val="20"/>
                      <w:szCs w:val="20"/>
                    </w:rPr>
                    <w:t>Non-eligible</w:t>
                  </w:r>
                  <w:proofErr w:type="gramEnd"/>
                  <w:r w:rsidRPr="00F93F69">
                    <w:rPr>
                      <w:rFonts w:ascii="Verdana" w:eastAsia="Times New Roman" w:hAnsi="Verdana" w:cs="Arial"/>
                      <w:color w:val="auto"/>
                      <w:sz w:val="20"/>
                      <w:szCs w:val="20"/>
                    </w:rPr>
                    <w:t xml:space="preserve"> staff and Entitled staff can request to join the pension scheme.</w:t>
                  </w:r>
                </w:p>
              </w:tc>
            </w:tr>
          </w:tbl>
          <w:p w14:paraId="5A00DCFD" w14:textId="77777777" w:rsidR="00F6418F" w:rsidRDefault="00F6418F" w:rsidP="00E61E08">
            <w:pPr>
              <w:spacing w:line="240" w:lineRule="auto"/>
              <w:jc w:val="both"/>
              <w:rPr>
                <w:rFonts w:ascii="Verdana" w:hAnsi="Verdana"/>
                <w:b/>
                <w:color w:val="auto"/>
                <w:sz w:val="22"/>
                <w:szCs w:val="22"/>
              </w:rPr>
            </w:pPr>
          </w:p>
          <w:p w14:paraId="6E2AC0AF" w14:textId="4E65469C" w:rsidR="00E61E08" w:rsidRPr="00A67DA5" w:rsidRDefault="00E61E08" w:rsidP="00E61E08">
            <w:pPr>
              <w:spacing w:line="240" w:lineRule="auto"/>
              <w:jc w:val="both"/>
              <w:rPr>
                <w:rFonts w:ascii="Verdana" w:hAnsi="Verdana"/>
                <w:b/>
                <w:color w:val="auto"/>
                <w:sz w:val="22"/>
                <w:szCs w:val="22"/>
              </w:rPr>
            </w:pPr>
          </w:p>
        </w:tc>
      </w:tr>
      <w:tr w:rsidR="00E61E08" w:rsidRPr="00A67DA5" w14:paraId="3A6C2C2A" w14:textId="77777777" w:rsidTr="00A271C4">
        <w:trPr>
          <w:trHeight w:val="357"/>
        </w:trPr>
        <w:tc>
          <w:tcPr>
            <w:tcW w:w="271" w:type="pct"/>
          </w:tcPr>
          <w:p w14:paraId="153A9234"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0307A165" w14:textId="03E5B2ED" w:rsidR="00E61E08" w:rsidRPr="00A67DA5" w:rsidRDefault="00E61E08" w:rsidP="00E61E08">
            <w:pPr>
              <w:spacing w:line="240" w:lineRule="auto"/>
              <w:jc w:val="both"/>
              <w:rPr>
                <w:rFonts w:ascii="Verdana" w:hAnsi="Verdana"/>
                <w:color w:val="auto"/>
                <w:sz w:val="22"/>
                <w:szCs w:val="22"/>
              </w:rPr>
            </w:pPr>
          </w:p>
        </w:tc>
        <w:tc>
          <w:tcPr>
            <w:tcW w:w="3350" w:type="pct"/>
          </w:tcPr>
          <w:p w14:paraId="56C764A0" w14:textId="512497F0" w:rsidR="00E61E08" w:rsidRPr="00FD1E9A" w:rsidRDefault="00E61E08" w:rsidP="00E61E08">
            <w:pPr>
              <w:spacing w:line="240" w:lineRule="auto"/>
              <w:jc w:val="both"/>
              <w:rPr>
                <w:rFonts w:ascii="Verdana" w:hAnsi="Verdana"/>
                <w:color w:val="auto"/>
                <w:sz w:val="22"/>
                <w:szCs w:val="22"/>
              </w:rPr>
            </w:pPr>
          </w:p>
        </w:tc>
      </w:tr>
      <w:tr w:rsidR="00E61E08" w:rsidRPr="00A67DA5" w14:paraId="0AF941DE" w14:textId="77777777" w:rsidTr="00A271C4">
        <w:trPr>
          <w:trHeight w:val="357"/>
        </w:trPr>
        <w:tc>
          <w:tcPr>
            <w:tcW w:w="271" w:type="pct"/>
          </w:tcPr>
          <w:p w14:paraId="62E71029"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5563EAFB" w14:textId="2540E265" w:rsidR="00E61E08" w:rsidRPr="00A67DA5" w:rsidRDefault="00E61E08" w:rsidP="00E61E08">
            <w:pPr>
              <w:spacing w:line="240" w:lineRule="auto"/>
              <w:jc w:val="both"/>
              <w:rPr>
                <w:rFonts w:ascii="Verdana" w:hAnsi="Verdana"/>
                <w:color w:val="auto"/>
                <w:sz w:val="22"/>
                <w:szCs w:val="22"/>
              </w:rPr>
            </w:pPr>
          </w:p>
        </w:tc>
        <w:tc>
          <w:tcPr>
            <w:tcW w:w="3350" w:type="pct"/>
          </w:tcPr>
          <w:p w14:paraId="60C89B43" w14:textId="77777777" w:rsidR="004F718B" w:rsidRPr="00FD1E9A" w:rsidRDefault="004F718B" w:rsidP="00E61E08">
            <w:pPr>
              <w:spacing w:line="240" w:lineRule="auto"/>
              <w:jc w:val="both"/>
              <w:rPr>
                <w:rFonts w:ascii="Verdana" w:hAnsi="Verdana"/>
                <w:color w:val="auto"/>
                <w:sz w:val="22"/>
                <w:szCs w:val="22"/>
              </w:rPr>
            </w:pPr>
          </w:p>
        </w:tc>
      </w:tr>
      <w:tr w:rsidR="00E61E08" w:rsidRPr="00A67DA5" w14:paraId="39437D94" w14:textId="77777777" w:rsidTr="00A271C4">
        <w:trPr>
          <w:trHeight w:val="372"/>
        </w:trPr>
        <w:tc>
          <w:tcPr>
            <w:tcW w:w="271" w:type="pct"/>
          </w:tcPr>
          <w:p w14:paraId="1760A40A"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7181C48F" w14:textId="5BD366E0" w:rsidR="00E61E08" w:rsidRPr="00A67DA5" w:rsidRDefault="00E61E08" w:rsidP="00E61E08">
            <w:pPr>
              <w:spacing w:line="240" w:lineRule="auto"/>
              <w:jc w:val="both"/>
              <w:rPr>
                <w:rFonts w:ascii="Verdana" w:hAnsi="Verdana"/>
                <w:color w:val="auto"/>
                <w:sz w:val="22"/>
                <w:szCs w:val="22"/>
              </w:rPr>
            </w:pPr>
          </w:p>
        </w:tc>
        <w:tc>
          <w:tcPr>
            <w:tcW w:w="3350" w:type="pct"/>
          </w:tcPr>
          <w:p w14:paraId="1A5E933E" w14:textId="4539F75C" w:rsidR="00E61E08" w:rsidRPr="00A67DA5" w:rsidRDefault="00E61E08" w:rsidP="00E61E08">
            <w:pPr>
              <w:spacing w:line="240" w:lineRule="auto"/>
              <w:jc w:val="both"/>
              <w:rPr>
                <w:rFonts w:ascii="Verdana" w:hAnsi="Verdana"/>
                <w:color w:val="auto"/>
                <w:sz w:val="22"/>
                <w:szCs w:val="22"/>
              </w:rPr>
            </w:pPr>
          </w:p>
        </w:tc>
      </w:tr>
      <w:tr w:rsidR="00E61E08" w:rsidRPr="00A67DA5" w14:paraId="1C13949A" w14:textId="77777777" w:rsidTr="00A271C4">
        <w:trPr>
          <w:trHeight w:val="357"/>
        </w:trPr>
        <w:tc>
          <w:tcPr>
            <w:tcW w:w="271" w:type="pct"/>
          </w:tcPr>
          <w:p w14:paraId="6D355840"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32878603" w14:textId="27FF97E8" w:rsidR="00E61E08" w:rsidRPr="00A67DA5" w:rsidRDefault="00E61E08" w:rsidP="00E61E08">
            <w:pPr>
              <w:spacing w:line="240" w:lineRule="auto"/>
              <w:jc w:val="both"/>
              <w:rPr>
                <w:rFonts w:ascii="Verdana" w:hAnsi="Verdana"/>
                <w:color w:val="auto"/>
                <w:sz w:val="22"/>
                <w:szCs w:val="22"/>
              </w:rPr>
            </w:pPr>
          </w:p>
        </w:tc>
        <w:tc>
          <w:tcPr>
            <w:tcW w:w="3350" w:type="pct"/>
          </w:tcPr>
          <w:p w14:paraId="142CF72F" w14:textId="581E9323" w:rsidR="00E61E08" w:rsidRPr="00A67DA5" w:rsidRDefault="00E61E08" w:rsidP="00E61E08">
            <w:pPr>
              <w:spacing w:line="240" w:lineRule="auto"/>
              <w:jc w:val="both"/>
              <w:rPr>
                <w:rFonts w:ascii="Verdana" w:hAnsi="Verdana"/>
                <w:color w:val="auto"/>
                <w:sz w:val="22"/>
                <w:szCs w:val="22"/>
              </w:rPr>
            </w:pPr>
          </w:p>
        </w:tc>
      </w:tr>
      <w:tr w:rsidR="00E61E08" w:rsidRPr="00A67DA5" w14:paraId="6B11FA04" w14:textId="77777777" w:rsidTr="00A271C4">
        <w:trPr>
          <w:trHeight w:val="893"/>
        </w:trPr>
        <w:tc>
          <w:tcPr>
            <w:tcW w:w="271" w:type="pct"/>
          </w:tcPr>
          <w:p w14:paraId="36389935"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345A681C" w14:textId="4EF1F7D5" w:rsidR="00E61E08" w:rsidRPr="00A67DA5" w:rsidRDefault="00E61E08" w:rsidP="00E61E08">
            <w:pPr>
              <w:spacing w:line="240" w:lineRule="auto"/>
              <w:jc w:val="both"/>
              <w:rPr>
                <w:rFonts w:ascii="Verdana" w:hAnsi="Verdana"/>
                <w:color w:val="auto"/>
                <w:sz w:val="22"/>
                <w:szCs w:val="22"/>
              </w:rPr>
            </w:pPr>
          </w:p>
        </w:tc>
        <w:tc>
          <w:tcPr>
            <w:tcW w:w="3350" w:type="pct"/>
          </w:tcPr>
          <w:p w14:paraId="0B58DC8E" w14:textId="1373723B" w:rsidR="00E61E08" w:rsidRPr="00A67DA5" w:rsidRDefault="00E61E08" w:rsidP="00E61E08">
            <w:pPr>
              <w:spacing w:line="240" w:lineRule="auto"/>
              <w:jc w:val="both"/>
              <w:rPr>
                <w:rFonts w:ascii="Verdana" w:hAnsi="Verdana"/>
                <w:color w:val="auto"/>
                <w:sz w:val="22"/>
                <w:szCs w:val="22"/>
              </w:rPr>
            </w:pPr>
          </w:p>
        </w:tc>
      </w:tr>
      <w:tr w:rsidR="00E61E08" w:rsidRPr="00A67DA5" w14:paraId="2324A502" w14:textId="77777777" w:rsidTr="00A271C4">
        <w:trPr>
          <w:trHeight w:val="357"/>
        </w:trPr>
        <w:tc>
          <w:tcPr>
            <w:tcW w:w="271" w:type="pct"/>
          </w:tcPr>
          <w:p w14:paraId="2BB161C4"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4F006ED9" w14:textId="072EFE8E" w:rsidR="00E61E08" w:rsidRPr="00A67DA5" w:rsidRDefault="00E61E08" w:rsidP="00E61E08">
            <w:pPr>
              <w:spacing w:line="240" w:lineRule="auto"/>
              <w:jc w:val="both"/>
              <w:rPr>
                <w:rFonts w:ascii="Verdana" w:hAnsi="Verdana"/>
                <w:color w:val="auto"/>
                <w:sz w:val="22"/>
                <w:szCs w:val="22"/>
              </w:rPr>
            </w:pPr>
          </w:p>
        </w:tc>
        <w:tc>
          <w:tcPr>
            <w:tcW w:w="3350" w:type="pct"/>
          </w:tcPr>
          <w:p w14:paraId="5EA96215" w14:textId="33BD7B46" w:rsidR="00E61E08" w:rsidRPr="00A67DA5" w:rsidRDefault="00E61E08" w:rsidP="00E61E08">
            <w:pPr>
              <w:spacing w:line="240" w:lineRule="auto"/>
              <w:jc w:val="both"/>
              <w:rPr>
                <w:rFonts w:ascii="Verdana" w:hAnsi="Verdana"/>
                <w:color w:val="auto"/>
                <w:sz w:val="22"/>
                <w:szCs w:val="22"/>
              </w:rPr>
            </w:pPr>
          </w:p>
        </w:tc>
      </w:tr>
      <w:tr w:rsidR="00E61E08" w:rsidRPr="00A67DA5" w14:paraId="0E7D857C" w14:textId="77777777" w:rsidTr="00A271C4">
        <w:trPr>
          <w:trHeight w:val="1429"/>
        </w:trPr>
        <w:tc>
          <w:tcPr>
            <w:tcW w:w="271" w:type="pct"/>
          </w:tcPr>
          <w:p w14:paraId="4FDB0E59"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22BAD269" w14:textId="77777777" w:rsidR="00D0671B" w:rsidRPr="00D0671B" w:rsidRDefault="00D0671B" w:rsidP="00D0671B">
            <w:pPr>
              <w:rPr>
                <w:rFonts w:ascii="Verdana" w:hAnsi="Verdana"/>
                <w:sz w:val="22"/>
                <w:szCs w:val="22"/>
              </w:rPr>
            </w:pPr>
          </w:p>
        </w:tc>
        <w:tc>
          <w:tcPr>
            <w:tcW w:w="3350" w:type="pct"/>
          </w:tcPr>
          <w:p w14:paraId="7426C5C1" w14:textId="30E8440F" w:rsidR="00E61E08" w:rsidRPr="00A67DA5" w:rsidRDefault="00E61E08" w:rsidP="00E61E08">
            <w:pPr>
              <w:spacing w:line="240" w:lineRule="auto"/>
              <w:jc w:val="both"/>
              <w:rPr>
                <w:rFonts w:ascii="Verdana" w:hAnsi="Verdana"/>
                <w:color w:val="auto"/>
                <w:sz w:val="22"/>
                <w:szCs w:val="22"/>
              </w:rPr>
            </w:pPr>
          </w:p>
        </w:tc>
      </w:tr>
      <w:tr w:rsidR="00E61E08" w:rsidRPr="00A67DA5" w14:paraId="2F4EF383" w14:textId="77777777" w:rsidTr="00A271C4">
        <w:trPr>
          <w:trHeight w:val="357"/>
        </w:trPr>
        <w:tc>
          <w:tcPr>
            <w:tcW w:w="271" w:type="pct"/>
          </w:tcPr>
          <w:p w14:paraId="0076B001" w14:textId="77777777" w:rsidR="00E61E08" w:rsidRPr="00A67DA5" w:rsidRDefault="00E61E08" w:rsidP="00E61E08">
            <w:pPr>
              <w:spacing w:line="240" w:lineRule="auto"/>
              <w:jc w:val="both"/>
              <w:rPr>
                <w:rFonts w:ascii="Verdana" w:hAnsi="Verdana"/>
                <w:color w:val="auto"/>
                <w:sz w:val="22"/>
                <w:szCs w:val="22"/>
              </w:rPr>
            </w:pPr>
          </w:p>
        </w:tc>
        <w:tc>
          <w:tcPr>
            <w:tcW w:w="1379" w:type="pct"/>
          </w:tcPr>
          <w:p w14:paraId="644AD48D" w14:textId="0C55B09E" w:rsidR="00E61E08" w:rsidRPr="00A67DA5" w:rsidRDefault="00E61E08" w:rsidP="00E61E08">
            <w:pPr>
              <w:spacing w:line="240" w:lineRule="auto"/>
              <w:jc w:val="both"/>
              <w:rPr>
                <w:rFonts w:ascii="Verdana" w:hAnsi="Verdana"/>
                <w:color w:val="auto"/>
                <w:sz w:val="22"/>
                <w:szCs w:val="22"/>
              </w:rPr>
            </w:pPr>
          </w:p>
        </w:tc>
        <w:tc>
          <w:tcPr>
            <w:tcW w:w="3350" w:type="pct"/>
          </w:tcPr>
          <w:p w14:paraId="25C91C49" w14:textId="698E1F5A" w:rsidR="00E61E08" w:rsidRPr="00A67DA5" w:rsidRDefault="00E61E08" w:rsidP="00E61E08">
            <w:pPr>
              <w:spacing w:line="240" w:lineRule="auto"/>
              <w:jc w:val="both"/>
              <w:rPr>
                <w:rFonts w:ascii="Verdana" w:hAnsi="Verdana"/>
                <w:color w:val="auto"/>
                <w:sz w:val="22"/>
                <w:szCs w:val="22"/>
              </w:rPr>
            </w:pPr>
          </w:p>
        </w:tc>
      </w:tr>
    </w:tbl>
    <w:p w14:paraId="02E0BE03" w14:textId="77777777" w:rsidR="00373C45" w:rsidRDefault="00373C45" w:rsidP="00C71839">
      <w:pPr>
        <w:rPr>
          <w:rFonts w:ascii="Verdana" w:hAnsi="Verdana"/>
          <w:color w:val="auto"/>
          <w:sz w:val="22"/>
          <w:szCs w:val="22"/>
        </w:rPr>
      </w:pPr>
    </w:p>
    <w:p w14:paraId="02E62F44" w14:textId="77777777" w:rsidR="004B0B61" w:rsidRPr="004B0B61" w:rsidRDefault="004B0B61" w:rsidP="004B0B61">
      <w:pPr>
        <w:rPr>
          <w:rFonts w:ascii="Verdana" w:hAnsi="Verdana"/>
          <w:sz w:val="22"/>
          <w:szCs w:val="22"/>
        </w:rPr>
      </w:pPr>
    </w:p>
    <w:p w14:paraId="53B003B1" w14:textId="77777777" w:rsidR="004B0B61" w:rsidRPr="004B0B61" w:rsidRDefault="004B0B61" w:rsidP="004B0B61">
      <w:pPr>
        <w:rPr>
          <w:rFonts w:ascii="Verdana" w:hAnsi="Verdana"/>
          <w:sz w:val="22"/>
          <w:szCs w:val="22"/>
        </w:rPr>
      </w:pPr>
    </w:p>
    <w:p w14:paraId="228A92C9" w14:textId="77777777" w:rsidR="004B0B61" w:rsidRPr="004B0B61" w:rsidRDefault="004B0B61" w:rsidP="004B0B61">
      <w:pPr>
        <w:rPr>
          <w:rFonts w:ascii="Verdana" w:hAnsi="Verdana"/>
          <w:sz w:val="22"/>
          <w:szCs w:val="22"/>
        </w:rPr>
      </w:pPr>
    </w:p>
    <w:p w14:paraId="392DF406" w14:textId="77777777" w:rsidR="004B0B61" w:rsidRPr="004B0B61" w:rsidRDefault="004B0B61" w:rsidP="004B0B61">
      <w:pPr>
        <w:rPr>
          <w:rFonts w:ascii="Verdana" w:hAnsi="Verdana"/>
          <w:sz w:val="22"/>
          <w:szCs w:val="22"/>
        </w:rPr>
      </w:pPr>
    </w:p>
    <w:p w14:paraId="32F75D34" w14:textId="77777777" w:rsidR="004B0B61" w:rsidRPr="004B0B61" w:rsidRDefault="004B0B61" w:rsidP="004B0B61">
      <w:pPr>
        <w:rPr>
          <w:rFonts w:ascii="Verdana" w:hAnsi="Verdana"/>
          <w:sz w:val="22"/>
          <w:szCs w:val="22"/>
        </w:rPr>
      </w:pPr>
    </w:p>
    <w:p w14:paraId="56BF5141" w14:textId="77777777" w:rsidR="004B0B61" w:rsidRPr="004B0B61" w:rsidRDefault="004B0B61" w:rsidP="004B0B61">
      <w:pPr>
        <w:rPr>
          <w:rFonts w:ascii="Verdana" w:hAnsi="Verdana"/>
          <w:sz w:val="22"/>
          <w:szCs w:val="22"/>
        </w:rPr>
      </w:pPr>
    </w:p>
    <w:p w14:paraId="049D21C1" w14:textId="77777777" w:rsidR="004B0B61" w:rsidRDefault="004B0B61" w:rsidP="004B0B61">
      <w:pPr>
        <w:rPr>
          <w:rFonts w:ascii="Verdana" w:hAnsi="Verdana"/>
          <w:color w:val="auto"/>
          <w:sz w:val="22"/>
          <w:szCs w:val="22"/>
        </w:rPr>
      </w:pPr>
    </w:p>
    <w:p w14:paraId="1B249540" w14:textId="77777777" w:rsidR="004B0B61" w:rsidRPr="004B0B61" w:rsidRDefault="004B0B61" w:rsidP="004B0B61">
      <w:pPr>
        <w:tabs>
          <w:tab w:val="left" w:pos="1861"/>
        </w:tabs>
        <w:rPr>
          <w:rFonts w:ascii="Verdana" w:hAnsi="Verdana"/>
          <w:sz w:val="22"/>
          <w:szCs w:val="22"/>
        </w:rPr>
      </w:pPr>
      <w:r>
        <w:rPr>
          <w:rFonts w:ascii="Verdana" w:hAnsi="Verdana"/>
          <w:sz w:val="22"/>
          <w:szCs w:val="22"/>
        </w:rPr>
        <w:tab/>
      </w:r>
    </w:p>
    <w:sectPr w:rsidR="004B0B61" w:rsidRPr="004B0B61" w:rsidSect="001E43CB">
      <w:headerReference w:type="default" r:id="rId9"/>
      <w:footerReference w:type="default" r:id="rId10"/>
      <w:headerReference w:type="first" r:id="rId11"/>
      <w:footerReference w:type="first" r:id="rId12"/>
      <w:pgSz w:w="11906" w:h="16838"/>
      <w:pgMar w:top="720" w:right="720" w:bottom="720" w:left="720" w:header="709"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98283" w14:textId="77777777" w:rsidR="002659A2" w:rsidRDefault="002659A2" w:rsidP="005D772E">
      <w:pPr>
        <w:spacing w:after="0" w:line="240" w:lineRule="auto"/>
      </w:pPr>
      <w:r>
        <w:separator/>
      </w:r>
    </w:p>
  </w:endnote>
  <w:endnote w:type="continuationSeparator" w:id="0">
    <w:p w14:paraId="47F5EE8F" w14:textId="77777777" w:rsidR="002659A2" w:rsidRDefault="002659A2" w:rsidP="005D772E">
      <w:pPr>
        <w:spacing w:after="0" w:line="240" w:lineRule="auto"/>
      </w:pPr>
      <w:r>
        <w:continuationSeparator/>
      </w:r>
    </w:p>
  </w:endnote>
  <w:endnote w:type="continuationNotice" w:id="1">
    <w:p w14:paraId="0B8EEE0D" w14:textId="77777777" w:rsidR="00CD31FB" w:rsidRDefault="00CD3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S Me Pro Ligh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33F7" w14:textId="77777777" w:rsidR="005D772E" w:rsidRDefault="004040AF" w:rsidP="005D772E">
    <w:r w:rsidRPr="00CC0DF9">
      <w:rPr>
        <w:noProof/>
        <w:lang w:eastAsia="en-GB"/>
      </w:rPr>
      <w:drawing>
        <wp:inline distT="0" distB="0" distL="0" distR="0" wp14:anchorId="25EE4EFC" wp14:editId="172F6A74">
          <wp:extent cx="6652895" cy="46355"/>
          <wp:effectExtent l="0" t="0" r="0" b="0"/>
          <wp:docPr id="56" name="Picture 56"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355"/>
                  </a:xfrm>
                  <a:prstGeom prst="rect">
                    <a:avLst/>
                  </a:prstGeom>
                  <a:noFill/>
                  <a:ln>
                    <a:noFill/>
                  </a:ln>
                </pic:spPr>
              </pic:pic>
            </a:graphicData>
          </a:graphic>
        </wp:inline>
      </w:drawing>
    </w:r>
  </w:p>
  <w:p w14:paraId="222273DC" w14:textId="77777777" w:rsidR="005D772E" w:rsidRDefault="005D772E" w:rsidP="005D772E">
    <w:pPr>
      <w:pStyle w:val="Footer"/>
    </w:pPr>
  </w:p>
  <w:p w14:paraId="1EC377F2" w14:textId="77777777" w:rsidR="005D772E" w:rsidRDefault="005D7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2802" w14:textId="77777777" w:rsidR="00D458B1" w:rsidRPr="00D458B1" w:rsidRDefault="00D458B1" w:rsidP="00D458B1">
    <w:pPr>
      <w:rPr>
        <w:rFonts w:ascii="Calibri" w:eastAsia="Calibri" w:hAnsi="Calibri"/>
      </w:rPr>
    </w:pPr>
    <w:r w:rsidRPr="00D458B1">
      <w:rPr>
        <w:rFonts w:ascii="Calibri" w:eastAsia="Calibri" w:hAnsi="Calibri"/>
        <w:noProof/>
        <w:lang w:eastAsia="en-GB"/>
      </w:rPr>
      <w:drawing>
        <wp:inline distT="0" distB="0" distL="0" distR="0" wp14:anchorId="53043B34" wp14:editId="64601467">
          <wp:extent cx="6652895" cy="46986"/>
          <wp:effectExtent l="0" t="0" r="0" b="0"/>
          <wp:docPr id="59" name="Picture 59" descr="C:\Users\Lorna.Hayne\AppData\Local\Temp\Temp1_00_Colour strip.zip\00_Colour strip\SCREEN\ymca-colour-strip-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Hayne\AppData\Local\Temp\Temp1_00_Colour strip.zip\00_Colour strip\SCREEN\ymca-colour-strip-DIGI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2895" cy="46986"/>
                  </a:xfrm>
                  <a:prstGeom prst="rect">
                    <a:avLst/>
                  </a:prstGeom>
                  <a:noFill/>
                  <a:ln>
                    <a:noFill/>
                  </a:ln>
                </pic:spPr>
              </pic:pic>
            </a:graphicData>
          </a:graphic>
        </wp:inline>
      </w:drawing>
    </w:r>
  </w:p>
  <w:p w14:paraId="4692DBBF" w14:textId="77777777" w:rsidR="00D458B1" w:rsidRPr="00D458B1" w:rsidRDefault="00D458B1" w:rsidP="00D458B1">
    <w:pPr>
      <w:tabs>
        <w:tab w:val="center" w:pos="4513"/>
        <w:tab w:val="right" w:pos="9026"/>
      </w:tabs>
      <w:spacing w:after="0" w:line="240" w:lineRule="auto"/>
      <w:rPr>
        <w:rFonts w:ascii="Verdana" w:eastAsia="Calibri" w:hAnsi="Verdana"/>
        <w:color w:val="auto"/>
        <w:sz w:val="16"/>
        <w:szCs w:val="16"/>
      </w:rPr>
    </w:pPr>
    <w:r w:rsidRPr="00D458B1">
      <w:rPr>
        <w:rFonts w:ascii="Verdana" w:eastAsia="Calibri" w:hAnsi="Verdana"/>
        <w:b/>
        <w:color w:val="auto"/>
        <w:sz w:val="16"/>
        <w:szCs w:val="16"/>
      </w:rPr>
      <w:t>YMCA Brunel Group</w:t>
    </w:r>
    <w:r w:rsidRPr="00D458B1">
      <w:rPr>
        <w:rFonts w:ascii="Verdana" w:eastAsia="Calibri" w:hAnsi="Verdana"/>
        <w:color w:val="auto"/>
        <w:sz w:val="16"/>
        <w:szCs w:val="16"/>
      </w:rPr>
      <w:t>, is a charity (1074660 England &amp; Wales) and a company limited by guarantee (3719773 England &amp; Wales).</w:t>
    </w:r>
  </w:p>
  <w:p w14:paraId="0B051484" w14:textId="77777777" w:rsidR="00D458B1" w:rsidRPr="00D458B1" w:rsidRDefault="00D458B1" w:rsidP="00D458B1">
    <w:pPr>
      <w:tabs>
        <w:tab w:val="center" w:pos="4513"/>
        <w:tab w:val="right" w:pos="9026"/>
      </w:tabs>
      <w:spacing w:after="0" w:line="240" w:lineRule="auto"/>
      <w:rPr>
        <w:rFonts w:ascii="Calibri" w:eastAsia="Calibri" w:hAnsi="Calibri"/>
        <w:color w:val="auto"/>
      </w:rPr>
    </w:pPr>
    <w:r w:rsidRPr="00D458B1">
      <w:rPr>
        <w:rFonts w:ascii="Verdana" w:eastAsia="Calibri" w:hAnsi="Verdana"/>
        <w:color w:val="auto"/>
        <w:sz w:val="16"/>
        <w:szCs w:val="16"/>
      </w:rPr>
      <w:t xml:space="preserve">Registered Office: International House, Broad Street Place, Bath, BA1 5LH. </w:t>
    </w:r>
    <w:r w:rsidRPr="00D458B1">
      <w:rPr>
        <w:rFonts w:ascii="Verdana" w:eastAsia="Calibri" w:hAnsi="Verdana"/>
        <w:b/>
        <w:color w:val="auto"/>
        <w:sz w:val="16"/>
        <w:szCs w:val="16"/>
      </w:rPr>
      <w:t>T</w:t>
    </w:r>
    <w:r w:rsidRPr="00D458B1">
      <w:rPr>
        <w:rFonts w:ascii="Verdana" w:eastAsia="Calibri" w:hAnsi="Verdana"/>
        <w:color w:val="auto"/>
        <w:sz w:val="16"/>
        <w:szCs w:val="16"/>
      </w:rPr>
      <w:t xml:space="preserve"> 01225 325 900 </w:t>
    </w:r>
    <w:r w:rsidRPr="00D458B1">
      <w:rPr>
        <w:rFonts w:ascii="Verdana" w:eastAsia="Calibri" w:hAnsi="Verdana"/>
        <w:b/>
        <w:color w:val="auto"/>
        <w:sz w:val="16"/>
        <w:szCs w:val="16"/>
      </w:rPr>
      <w:t>E</w:t>
    </w:r>
    <w:r w:rsidRPr="00D458B1">
      <w:rPr>
        <w:rFonts w:ascii="Verdana" w:eastAsia="Calibri" w:hAnsi="Verdana"/>
        <w:color w:val="auto"/>
        <w:sz w:val="16"/>
        <w:szCs w:val="16"/>
      </w:rPr>
      <w:t xml:space="preserve"> </w:t>
    </w:r>
    <w:hyperlink r:id="rId2" w:history="1">
      <w:r w:rsidRPr="00D458B1">
        <w:rPr>
          <w:rFonts w:ascii="Verdana" w:eastAsia="Calibri" w:hAnsi="Verdana"/>
          <w:color w:val="auto"/>
          <w:sz w:val="16"/>
          <w:szCs w:val="16"/>
          <w:u w:val="single"/>
        </w:rPr>
        <w:t>admin@ymca-bg.org</w:t>
      </w:r>
    </w:hyperlink>
  </w:p>
  <w:p w14:paraId="5CF0D588" w14:textId="77777777" w:rsidR="009D14C4" w:rsidRDefault="009D1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F08FA" w14:textId="77777777" w:rsidR="002659A2" w:rsidRDefault="002659A2" w:rsidP="005D772E">
      <w:pPr>
        <w:spacing w:after="0" w:line="240" w:lineRule="auto"/>
      </w:pPr>
      <w:r>
        <w:separator/>
      </w:r>
    </w:p>
  </w:footnote>
  <w:footnote w:type="continuationSeparator" w:id="0">
    <w:p w14:paraId="4F500F2C" w14:textId="77777777" w:rsidR="002659A2" w:rsidRDefault="002659A2" w:rsidP="005D772E">
      <w:pPr>
        <w:spacing w:after="0" w:line="240" w:lineRule="auto"/>
      </w:pPr>
      <w:r>
        <w:continuationSeparator/>
      </w:r>
    </w:p>
  </w:footnote>
  <w:footnote w:type="continuationNotice" w:id="1">
    <w:p w14:paraId="07DCB7CB" w14:textId="77777777" w:rsidR="00CD31FB" w:rsidRDefault="00CD3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929571"/>
      <w:docPartObj>
        <w:docPartGallery w:val="Page Numbers (Top of Page)"/>
        <w:docPartUnique/>
      </w:docPartObj>
    </w:sdtPr>
    <w:sdtEndPr>
      <w:rPr>
        <w:noProof/>
      </w:rPr>
    </w:sdtEndPr>
    <w:sdtContent>
      <w:p w14:paraId="3DE37126" w14:textId="77777777" w:rsidR="006D5466" w:rsidRDefault="006D54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788EAD" w14:textId="77777777" w:rsidR="006D5466" w:rsidRDefault="006D5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48DF" w14:textId="77777777" w:rsidR="009D14C4" w:rsidRDefault="00A4779F" w:rsidP="009A39F8">
    <w:pPr>
      <w:pStyle w:val="Header"/>
      <w:ind w:left="-56"/>
    </w:pPr>
    <w:r>
      <w:rPr>
        <w:noProof/>
        <w:lang w:eastAsia="en-GB"/>
      </w:rPr>
      <w:drawing>
        <wp:inline distT="0" distB="0" distL="0" distR="0" wp14:anchorId="2649E21C" wp14:editId="533D4BB8">
          <wp:extent cx="1733384" cy="804401"/>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9425" cy="825767"/>
                  </a:xfrm>
                  <a:prstGeom prst="rect">
                    <a:avLst/>
                  </a:prstGeom>
                </pic:spPr>
              </pic:pic>
            </a:graphicData>
          </a:graphic>
        </wp:inline>
      </w:drawing>
    </w:r>
    <w:r w:rsidR="00E85EDD">
      <w:rPr>
        <w:noProof/>
        <w:lang w:eastAsia="en-GB"/>
      </w:rPr>
      <w:drawing>
        <wp:anchor distT="0" distB="0" distL="114300" distR="114300" simplePos="0" relativeHeight="251658240" behindDoc="0" locked="0" layoutInCell="1" allowOverlap="1" wp14:anchorId="5CD433B8" wp14:editId="79993AF5">
          <wp:simplePos x="0" y="0"/>
          <wp:positionH relativeFrom="margin">
            <wp:posOffset>4766310</wp:posOffset>
          </wp:positionH>
          <wp:positionV relativeFrom="page">
            <wp:posOffset>442232</wp:posOffset>
          </wp:positionV>
          <wp:extent cx="1886585" cy="552450"/>
          <wp:effectExtent l="0" t="0" r="5715" b="635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6585" cy="552450"/>
                  </a:xfrm>
                  <a:prstGeom prst="rect">
                    <a:avLst/>
                  </a:prstGeom>
                </pic:spPr>
              </pic:pic>
            </a:graphicData>
          </a:graphic>
          <wp14:sizeRelH relativeFrom="page">
            <wp14:pctWidth>0</wp14:pctWidth>
          </wp14:sizeRelH>
          <wp14:sizeRelV relativeFrom="page">
            <wp14:pctHeight>0</wp14:pctHeight>
          </wp14:sizeRelV>
        </wp:anchor>
      </w:drawing>
    </w:r>
    <w:r w:rsidR="009D14C4">
      <w:rPr>
        <w:noProof/>
        <w:lang w:eastAsia="en-GB"/>
      </w:rPr>
      <mc:AlternateContent>
        <mc:Choice Requires="wps">
          <w:drawing>
            <wp:anchor distT="0" distB="0" distL="114300" distR="114300" simplePos="0" relativeHeight="251658241" behindDoc="0" locked="0" layoutInCell="1" allowOverlap="1" wp14:anchorId="1662C13C" wp14:editId="0BE89A3E">
              <wp:simplePos x="0" y="0"/>
              <wp:positionH relativeFrom="page">
                <wp:posOffset>450215</wp:posOffset>
              </wp:positionH>
              <wp:positionV relativeFrom="page">
                <wp:posOffset>1422400</wp:posOffset>
              </wp:positionV>
              <wp:extent cx="6660000" cy="0"/>
              <wp:effectExtent l="0" t="0" r="26670" b="19050"/>
              <wp:wrapNone/>
              <wp:docPr id="18" name="Straight Connector 18"/>
              <wp:cNvGraphicFramePr/>
              <a:graphic xmlns:a="http://schemas.openxmlformats.org/drawingml/2006/main">
                <a:graphicData uri="http://schemas.microsoft.com/office/word/2010/wordprocessingShape">
                  <wps:wsp>
                    <wps:cNvCnPr/>
                    <wps:spPr>
                      <a:xfrm>
                        <a:off x="0" y="0"/>
                        <a:ext cx="6660000" cy="0"/>
                      </a:xfrm>
                      <a:prstGeom prst="line">
                        <a:avLst/>
                      </a:prstGeom>
                      <a:noFill/>
                      <a:ln w="6350" cap="flat" cmpd="sng" algn="ctr">
                        <a:solidFill>
                          <a:srgbClr val="44546A"/>
                        </a:solidFill>
                        <a:prstDash val="solid"/>
                        <a:miter lim="800000"/>
                      </a:ln>
                      <a:effectLst/>
                    </wps:spPr>
                    <wps:bodyPr/>
                  </wps:wsp>
                </a:graphicData>
              </a:graphic>
              <wp14:sizeRelH relativeFrom="margin">
                <wp14:pctWidth>0</wp14:pctWidth>
              </wp14:sizeRelH>
            </wp:anchor>
          </w:drawing>
        </mc:Choice>
        <mc:Fallback>
          <w:pict>
            <v:line w14:anchorId="4875ACFE" id="Straight Connector 18"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5.45pt,112pt" to="559.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" strokecolor="#44546a" strokeweight=".5pt">
              <v:stroke joinstyle="miter"/>
              <w10:wrap anchorx="page" anchory="page"/>
            </v:line>
          </w:pict>
        </mc:Fallback>
      </mc:AlternateContent>
    </w:r>
  </w:p>
  <w:p w14:paraId="277F5699" w14:textId="77777777" w:rsidR="009D14C4" w:rsidRDefault="009D1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6AAF"/>
    <w:multiLevelType w:val="hybridMultilevel"/>
    <w:tmpl w:val="16AE89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80108"/>
    <w:multiLevelType w:val="hybridMultilevel"/>
    <w:tmpl w:val="A46895B8"/>
    <w:lvl w:ilvl="0" w:tplc="04090001">
      <w:start w:val="1"/>
      <w:numFmt w:val="bullet"/>
      <w:lvlText w:val=""/>
      <w:lvlJc w:val="left"/>
      <w:pPr>
        <w:ind w:left="720" w:hanging="360"/>
      </w:pPr>
      <w:rPr>
        <w:rFonts w:ascii="Symbol" w:hAnsi="Symbol" w:hint="default"/>
      </w:rPr>
    </w:lvl>
    <w:lvl w:ilvl="1" w:tplc="2D6AB59A">
      <w:numFmt w:val="bullet"/>
      <w:lvlText w:val="•"/>
      <w:lvlJc w:val="left"/>
      <w:pPr>
        <w:ind w:left="1440" w:hanging="360"/>
      </w:pPr>
      <w:rPr>
        <w:rFonts w:ascii="FS Me Pro Light" w:eastAsiaTheme="minorHAnsi" w:hAnsi="FS Me Pro Ligh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136A"/>
    <w:multiLevelType w:val="hybridMultilevel"/>
    <w:tmpl w:val="034E040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F83250C"/>
    <w:multiLevelType w:val="hybridMultilevel"/>
    <w:tmpl w:val="6BDE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72775"/>
    <w:multiLevelType w:val="hybridMultilevel"/>
    <w:tmpl w:val="2396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B2216"/>
    <w:multiLevelType w:val="hybridMultilevel"/>
    <w:tmpl w:val="73E6DF5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88C2FBB"/>
    <w:multiLevelType w:val="hybridMultilevel"/>
    <w:tmpl w:val="F148101C"/>
    <w:lvl w:ilvl="0" w:tplc="6FC44200">
      <w:start w:val="1"/>
      <w:numFmt w:val="lowerLetter"/>
      <w:lvlText w:val="%1)"/>
      <w:lvlJc w:val="left"/>
      <w:pPr>
        <w:tabs>
          <w:tab w:val="num" w:pos="360"/>
        </w:tabs>
        <w:ind w:left="360" w:hanging="360"/>
      </w:pPr>
      <w:rPr>
        <w:rFonts w:cs="Times New Roman"/>
        <w:sz w:val="22"/>
        <w:szCs w:val="22"/>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6791020"/>
    <w:multiLevelType w:val="hybridMultilevel"/>
    <w:tmpl w:val="B2CAA712"/>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9697364"/>
    <w:multiLevelType w:val="hybridMultilevel"/>
    <w:tmpl w:val="42BA40B0"/>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62CF772B"/>
    <w:multiLevelType w:val="hybridMultilevel"/>
    <w:tmpl w:val="08C0F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1403D"/>
    <w:multiLevelType w:val="hybridMultilevel"/>
    <w:tmpl w:val="6354234A"/>
    <w:lvl w:ilvl="0" w:tplc="08090017">
      <w:start w:val="1"/>
      <w:numFmt w:val="lowerLetter"/>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790E5889"/>
    <w:multiLevelType w:val="hybridMultilevel"/>
    <w:tmpl w:val="996EB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91479E"/>
    <w:multiLevelType w:val="hybridMultilevel"/>
    <w:tmpl w:val="FDE61D28"/>
    <w:lvl w:ilvl="0" w:tplc="4126DB56">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6"/>
  </w:num>
  <w:num w:numId="6">
    <w:abstractNumId w:val="5"/>
  </w:num>
  <w:num w:numId="7">
    <w:abstractNumId w:val="0"/>
  </w:num>
  <w:num w:numId="8">
    <w:abstractNumId w:val="11"/>
  </w:num>
  <w:num w:numId="9">
    <w:abstractNumId w:val="1"/>
  </w:num>
  <w:num w:numId="10">
    <w:abstractNumId w:val="3"/>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73"/>
    <w:rsid w:val="00002723"/>
    <w:rsid w:val="00005EF8"/>
    <w:rsid w:val="00017120"/>
    <w:rsid w:val="0005346E"/>
    <w:rsid w:val="0008798C"/>
    <w:rsid w:val="00125ED0"/>
    <w:rsid w:val="00130856"/>
    <w:rsid w:val="00133E65"/>
    <w:rsid w:val="00137F4E"/>
    <w:rsid w:val="001416E1"/>
    <w:rsid w:val="00181E34"/>
    <w:rsid w:val="001A1B5B"/>
    <w:rsid w:val="001C1220"/>
    <w:rsid w:val="001D7F15"/>
    <w:rsid w:val="001E43CB"/>
    <w:rsid w:val="001E7EDC"/>
    <w:rsid w:val="001F7843"/>
    <w:rsid w:val="002010FB"/>
    <w:rsid w:val="00203663"/>
    <w:rsid w:val="00206052"/>
    <w:rsid w:val="00217979"/>
    <w:rsid w:val="00217BA1"/>
    <w:rsid w:val="002659A2"/>
    <w:rsid w:val="002668E3"/>
    <w:rsid w:val="00271E75"/>
    <w:rsid w:val="00280D8A"/>
    <w:rsid w:val="00293206"/>
    <w:rsid w:val="002A6176"/>
    <w:rsid w:val="002E5C1A"/>
    <w:rsid w:val="0031200C"/>
    <w:rsid w:val="00325A06"/>
    <w:rsid w:val="00336085"/>
    <w:rsid w:val="003503CD"/>
    <w:rsid w:val="00373C45"/>
    <w:rsid w:val="003745B3"/>
    <w:rsid w:val="003A112D"/>
    <w:rsid w:val="003F5D75"/>
    <w:rsid w:val="004040AF"/>
    <w:rsid w:val="00413260"/>
    <w:rsid w:val="00432692"/>
    <w:rsid w:val="004532FA"/>
    <w:rsid w:val="00480566"/>
    <w:rsid w:val="004835A2"/>
    <w:rsid w:val="004904D7"/>
    <w:rsid w:val="004B0B61"/>
    <w:rsid w:val="004C324E"/>
    <w:rsid w:val="004E5513"/>
    <w:rsid w:val="004F718B"/>
    <w:rsid w:val="005159D3"/>
    <w:rsid w:val="00523D30"/>
    <w:rsid w:val="0052590A"/>
    <w:rsid w:val="00535503"/>
    <w:rsid w:val="005473B0"/>
    <w:rsid w:val="0056669F"/>
    <w:rsid w:val="0059110E"/>
    <w:rsid w:val="005D4865"/>
    <w:rsid w:val="005D772E"/>
    <w:rsid w:val="005E2CCC"/>
    <w:rsid w:val="005F6793"/>
    <w:rsid w:val="00640D3D"/>
    <w:rsid w:val="00654676"/>
    <w:rsid w:val="006623B5"/>
    <w:rsid w:val="00695B7C"/>
    <w:rsid w:val="006C2DF8"/>
    <w:rsid w:val="006C4940"/>
    <w:rsid w:val="006C4BF3"/>
    <w:rsid w:val="006D5466"/>
    <w:rsid w:val="006F3939"/>
    <w:rsid w:val="0073403C"/>
    <w:rsid w:val="00735B14"/>
    <w:rsid w:val="00736E82"/>
    <w:rsid w:val="0074160C"/>
    <w:rsid w:val="00751DFC"/>
    <w:rsid w:val="0077090A"/>
    <w:rsid w:val="007764A1"/>
    <w:rsid w:val="00785735"/>
    <w:rsid w:val="00795F7D"/>
    <w:rsid w:val="007A5FC8"/>
    <w:rsid w:val="007B628D"/>
    <w:rsid w:val="00803388"/>
    <w:rsid w:val="00813FBF"/>
    <w:rsid w:val="00816E6E"/>
    <w:rsid w:val="008311BD"/>
    <w:rsid w:val="00840164"/>
    <w:rsid w:val="00850997"/>
    <w:rsid w:val="00882129"/>
    <w:rsid w:val="008E334F"/>
    <w:rsid w:val="008E3CF6"/>
    <w:rsid w:val="008E6496"/>
    <w:rsid w:val="009207F4"/>
    <w:rsid w:val="009A39F8"/>
    <w:rsid w:val="009D14C4"/>
    <w:rsid w:val="009E7282"/>
    <w:rsid w:val="009F4ECD"/>
    <w:rsid w:val="00A22969"/>
    <w:rsid w:val="00A271C4"/>
    <w:rsid w:val="00A31305"/>
    <w:rsid w:val="00A42073"/>
    <w:rsid w:val="00A4779F"/>
    <w:rsid w:val="00A565E4"/>
    <w:rsid w:val="00A62534"/>
    <w:rsid w:val="00A67DA5"/>
    <w:rsid w:val="00A754A8"/>
    <w:rsid w:val="00A951FE"/>
    <w:rsid w:val="00AB347E"/>
    <w:rsid w:val="00AB6500"/>
    <w:rsid w:val="00AB6B9B"/>
    <w:rsid w:val="00AC3728"/>
    <w:rsid w:val="00AC49B6"/>
    <w:rsid w:val="00AE5F09"/>
    <w:rsid w:val="00B14777"/>
    <w:rsid w:val="00B32BC4"/>
    <w:rsid w:val="00B379FD"/>
    <w:rsid w:val="00B40E56"/>
    <w:rsid w:val="00B412CC"/>
    <w:rsid w:val="00B437B6"/>
    <w:rsid w:val="00B51F15"/>
    <w:rsid w:val="00B60BB5"/>
    <w:rsid w:val="00B860B3"/>
    <w:rsid w:val="00B93680"/>
    <w:rsid w:val="00BB5FC1"/>
    <w:rsid w:val="00C22821"/>
    <w:rsid w:val="00C27D71"/>
    <w:rsid w:val="00C6337D"/>
    <w:rsid w:val="00C71839"/>
    <w:rsid w:val="00C86D9E"/>
    <w:rsid w:val="00CC33E0"/>
    <w:rsid w:val="00CD2DF1"/>
    <w:rsid w:val="00CD31FB"/>
    <w:rsid w:val="00CE3A13"/>
    <w:rsid w:val="00D0671B"/>
    <w:rsid w:val="00D30A24"/>
    <w:rsid w:val="00D458B1"/>
    <w:rsid w:val="00D60706"/>
    <w:rsid w:val="00D6626D"/>
    <w:rsid w:val="00D872CC"/>
    <w:rsid w:val="00D94FE4"/>
    <w:rsid w:val="00D9718E"/>
    <w:rsid w:val="00DB5CDB"/>
    <w:rsid w:val="00DD0F1E"/>
    <w:rsid w:val="00DD650A"/>
    <w:rsid w:val="00DF1D9C"/>
    <w:rsid w:val="00E10B64"/>
    <w:rsid w:val="00E311D4"/>
    <w:rsid w:val="00E349DA"/>
    <w:rsid w:val="00E37F1D"/>
    <w:rsid w:val="00E42B14"/>
    <w:rsid w:val="00E61E08"/>
    <w:rsid w:val="00E85EDD"/>
    <w:rsid w:val="00EA307E"/>
    <w:rsid w:val="00ED57A1"/>
    <w:rsid w:val="00EE1A46"/>
    <w:rsid w:val="00EF38C0"/>
    <w:rsid w:val="00EF7CA0"/>
    <w:rsid w:val="00F017AF"/>
    <w:rsid w:val="00F142CE"/>
    <w:rsid w:val="00F21AAA"/>
    <w:rsid w:val="00F224CD"/>
    <w:rsid w:val="00F30313"/>
    <w:rsid w:val="00F410EE"/>
    <w:rsid w:val="00F52464"/>
    <w:rsid w:val="00F52D97"/>
    <w:rsid w:val="00F6418F"/>
    <w:rsid w:val="00F720BB"/>
    <w:rsid w:val="00F863C6"/>
    <w:rsid w:val="00FC5FD7"/>
    <w:rsid w:val="00FD1E9A"/>
    <w:rsid w:val="00FD72A3"/>
    <w:rsid w:val="00FE19D1"/>
    <w:rsid w:val="00FF3876"/>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4D41BB"/>
  <w15:chartTrackingRefBased/>
  <w15:docId w15:val="{512128A4-6F4F-44D4-A6F7-20168988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073"/>
    <w:pPr>
      <w:spacing w:after="100" w:line="290" w:lineRule="atLeast"/>
    </w:pPr>
    <w:rPr>
      <w:color w:val="44546A" w:themeColor="tex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073"/>
    <w:rPr>
      <w:color w:val="44546A" w:themeColor="text2"/>
      <w:sz w:val="18"/>
      <w:szCs w:val="18"/>
    </w:rPr>
  </w:style>
  <w:style w:type="character" w:styleId="Hyperlink">
    <w:name w:val="Hyperlink"/>
    <w:basedOn w:val="DefaultParagraphFont"/>
    <w:uiPriority w:val="99"/>
    <w:unhideWhenUsed/>
    <w:rsid w:val="00A42073"/>
    <w:rPr>
      <w:color w:val="0563C1" w:themeColor="hyperlink"/>
      <w:u w:val="single"/>
    </w:rPr>
  </w:style>
  <w:style w:type="paragraph" w:styleId="Footer">
    <w:name w:val="footer"/>
    <w:basedOn w:val="Normal"/>
    <w:link w:val="FooterChar"/>
    <w:uiPriority w:val="99"/>
    <w:unhideWhenUsed/>
    <w:rsid w:val="005D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72E"/>
    <w:rPr>
      <w:color w:val="44546A" w:themeColor="text2"/>
      <w:sz w:val="18"/>
      <w:szCs w:val="18"/>
    </w:rPr>
  </w:style>
  <w:style w:type="paragraph" w:styleId="BalloonText">
    <w:name w:val="Balloon Text"/>
    <w:basedOn w:val="Normal"/>
    <w:link w:val="BalloonTextChar"/>
    <w:uiPriority w:val="99"/>
    <w:semiHidden/>
    <w:unhideWhenUsed/>
    <w:rsid w:val="005473B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5473B0"/>
    <w:rPr>
      <w:rFonts w:ascii="Segoe UI" w:hAnsi="Segoe UI" w:cs="Segoe UI"/>
      <w:color w:val="44546A" w:themeColor="text2"/>
      <w:sz w:val="18"/>
      <w:szCs w:val="18"/>
    </w:rPr>
  </w:style>
  <w:style w:type="paragraph" w:styleId="NoSpacing">
    <w:name w:val="No Spacing"/>
    <w:uiPriority w:val="1"/>
    <w:qFormat/>
    <w:rsid w:val="008311BD"/>
    <w:pPr>
      <w:spacing w:after="0" w:line="240" w:lineRule="auto"/>
    </w:pPr>
    <w:rPr>
      <w:color w:val="44546A" w:themeColor="text2"/>
      <w:sz w:val="18"/>
      <w:szCs w:val="18"/>
    </w:rPr>
  </w:style>
  <w:style w:type="paragraph" w:styleId="ListParagraph">
    <w:name w:val="List Paragraph"/>
    <w:basedOn w:val="Normal"/>
    <w:uiPriority w:val="34"/>
    <w:qFormat/>
    <w:rsid w:val="00E42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8435">
      <w:bodyDiv w:val="1"/>
      <w:marLeft w:val="0"/>
      <w:marRight w:val="0"/>
      <w:marTop w:val="0"/>
      <w:marBottom w:val="0"/>
      <w:divBdr>
        <w:top w:val="none" w:sz="0" w:space="0" w:color="auto"/>
        <w:left w:val="none" w:sz="0" w:space="0" w:color="auto"/>
        <w:bottom w:val="none" w:sz="0" w:space="0" w:color="auto"/>
        <w:right w:val="none" w:sz="0" w:space="0" w:color="auto"/>
      </w:divBdr>
    </w:div>
    <w:div w:id="18898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dmin@ymca-bg.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F039210FFED843B2E4B54D1F3A3FB6" ma:contentTypeVersion="14" ma:contentTypeDescription="Create a new document." ma:contentTypeScope="" ma:versionID="224100b56f4e7e4f2237a347ebda3581">
  <xsd:schema xmlns:xsd="http://www.w3.org/2001/XMLSchema" xmlns:xs="http://www.w3.org/2001/XMLSchema" xmlns:p="http://schemas.microsoft.com/office/2006/metadata/properties" xmlns:ns2="3c5c73e2-39b1-495c-8620-a84fb1edcfca" xmlns:ns3="dcb8957c-f6f3-4531-81fa-5b0515b02ed0" targetNamespace="http://schemas.microsoft.com/office/2006/metadata/properties" ma:root="true" ma:fieldsID="98fc90060d91e295dcc7693d3a8b22f8" ns2:_="" ns3:_="">
    <xsd:import namespace="3c5c73e2-39b1-495c-8620-a84fb1edcfca"/>
    <xsd:import namespace="dcb8957c-f6f3-4531-81fa-5b0515b02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73e2-39b1-495c-8620-a84fb1ed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8957c-f6f3-4531-81fa-5b0515b02ed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c13cc6-1d11-48e9-8b53-0aa1a43ad613}" ma:internalName="TaxCatchAll" ma:showField="CatchAllData" ma:web="dcb8957c-f6f3-4531-81fa-5b0515b02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EA4AB-656F-423C-B2A4-325C6A885AAB}">
  <ds:schemaRefs>
    <ds:schemaRef ds:uri="http://schemas.microsoft.com/sharepoint/v3/contenttype/forms"/>
  </ds:schemaRefs>
</ds:datastoreItem>
</file>

<file path=customXml/itemProps2.xml><?xml version="1.0" encoding="utf-8"?>
<ds:datastoreItem xmlns:ds="http://schemas.openxmlformats.org/officeDocument/2006/customXml" ds:itemID="{C06518A0-38D1-40CE-A46F-8E9C8DC9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73e2-39b1-495c-8620-a84fb1edcfca"/>
    <ds:schemaRef ds:uri="dcb8957c-f6f3-4531-81fa-5b0515b0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Fairbeard</dc:creator>
  <cp:keywords/>
  <dc:description/>
  <cp:lastModifiedBy>Stephanie Montagne</cp:lastModifiedBy>
  <cp:revision>2</cp:revision>
  <cp:lastPrinted>2023-05-04T08:34:00Z</cp:lastPrinted>
  <dcterms:created xsi:type="dcterms:W3CDTF">2023-10-25T10:19:00Z</dcterms:created>
  <dcterms:modified xsi:type="dcterms:W3CDTF">2023-10-25T10:19:00Z</dcterms:modified>
</cp:coreProperties>
</file>